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4EA82B">
      <w:pPr>
        <w:jc w:val="both"/>
        <w:rPr>
          <w:rFonts w:hint="default"/>
        </w:rPr>
      </w:pPr>
      <w:r>
        <w:rPr>
          <w:rFonts w:hint="default"/>
        </w:rPr>
        <w:t>Legal and Policy Measures for Caste Eradication</w:t>
      </w:r>
    </w:p>
    <w:p w14:paraId="11A39C6B">
      <w:pPr>
        <w:jc w:val="both"/>
        <w:rPr>
          <w:rFonts w:hint="default"/>
        </w:rPr>
      </w:pPr>
    </w:p>
    <w:p w14:paraId="725B1532">
      <w:pPr>
        <w:jc w:val="both"/>
        <w:rPr>
          <w:rFonts w:hint="default"/>
        </w:rPr>
      </w:pPr>
      <w:r>
        <w:rPr>
          <w:rFonts w:hint="default"/>
        </w:rPr>
        <w:t>1. Strengthening Anti-Discrimination Laws:</w:t>
      </w:r>
    </w:p>
    <w:p w14:paraId="5708DD31">
      <w:pPr>
        <w:jc w:val="both"/>
        <w:rPr>
          <w:rFonts w:hint="default"/>
        </w:rPr>
      </w:pPr>
    </w:p>
    <w:p w14:paraId="71A600B6">
      <w:pPr>
        <w:jc w:val="both"/>
        <w:rPr>
          <w:rFonts w:hint="default"/>
        </w:rPr>
      </w:pPr>
      <w:r>
        <w:rPr>
          <w:rFonts w:hint="default"/>
        </w:rPr>
        <w:t>Enforce Existing Laws: Strengthen the implementation of laws like the Scheduled Castes and Tribes (Prevention of Atrocities) Act, ensuring that cases of caste-based violence and discrimination are handled swiftly and justly.</w:t>
      </w:r>
    </w:p>
    <w:p w14:paraId="77624DF8">
      <w:pPr>
        <w:jc w:val="both"/>
        <w:rPr>
          <w:rFonts w:hint="default"/>
        </w:rPr>
      </w:pPr>
    </w:p>
    <w:p w14:paraId="63D882DF">
      <w:pPr>
        <w:jc w:val="both"/>
        <w:rPr>
          <w:rFonts w:hint="default"/>
        </w:rPr>
      </w:pPr>
      <w:r>
        <w:rPr>
          <w:rFonts w:hint="default"/>
        </w:rPr>
        <w:t>Amend and Update Laws: Introduce amendments to make anti-discrimination laws more comprehensive, covering newer forms of caste-based discrimination such as cyberbullying, workplace harassment, etc.</w:t>
      </w:r>
    </w:p>
    <w:p w14:paraId="19821BA0">
      <w:pPr>
        <w:jc w:val="both"/>
        <w:rPr>
          <w:rFonts w:hint="default"/>
        </w:rPr>
      </w:pPr>
    </w:p>
    <w:p w14:paraId="3EA7C150">
      <w:pPr>
        <w:jc w:val="both"/>
        <w:rPr>
          <w:rFonts w:hint="default"/>
        </w:rPr>
      </w:pPr>
      <w:r>
        <w:rPr>
          <w:rFonts w:hint="default"/>
        </w:rPr>
        <w:t>Stricter Penalties: Impose harsher penalties for individuals and institutions practicing or enabling caste-based discrimination to deter violations.</w:t>
      </w:r>
    </w:p>
    <w:p w14:paraId="15DC670E">
      <w:pPr>
        <w:jc w:val="both"/>
        <w:rPr>
          <w:rFonts w:hint="default"/>
        </w:rPr>
      </w:pPr>
    </w:p>
    <w:p w14:paraId="7BD09C91">
      <w:pPr>
        <w:jc w:val="both"/>
        <w:rPr>
          <w:rFonts w:hint="default"/>
        </w:rPr>
      </w:pPr>
    </w:p>
    <w:p w14:paraId="5A7790A4">
      <w:pPr>
        <w:jc w:val="both"/>
        <w:rPr>
          <w:rFonts w:hint="default"/>
        </w:rPr>
      </w:pPr>
    </w:p>
    <w:p w14:paraId="4FDB397A">
      <w:pPr>
        <w:jc w:val="both"/>
        <w:rPr>
          <w:rFonts w:hint="default"/>
        </w:rPr>
      </w:pPr>
      <w:r>
        <w:rPr>
          <w:rFonts w:hint="default"/>
        </w:rPr>
        <w:t>2. Reservation Policies (Affirmative Action):</w:t>
      </w:r>
    </w:p>
    <w:p w14:paraId="4B1A83D2">
      <w:pPr>
        <w:jc w:val="both"/>
        <w:rPr>
          <w:rFonts w:hint="default"/>
        </w:rPr>
      </w:pPr>
    </w:p>
    <w:p w14:paraId="1CD61D05">
      <w:pPr>
        <w:jc w:val="both"/>
        <w:rPr>
          <w:rFonts w:hint="default"/>
        </w:rPr>
      </w:pPr>
      <w:r>
        <w:rPr>
          <w:rFonts w:hint="default"/>
        </w:rPr>
        <w:t>Continue Quotas: Maintain reservations for Scheduled Castes (SC), Scheduled Tribes (ST), and Other Backward Classes (OBC) in education, government jobs, and political representation.</w:t>
      </w:r>
    </w:p>
    <w:p w14:paraId="5743CB29">
      <w:pPr>
        <w:jc w:val="both"/>
        <w:rPr>
          <w:rFonts w:hint="default"/>
        </w:rPr>
      </w:pPr>
    </w:p>
    <w:p w14:paraId="0B406CB8">
      <w:pPr>
        <w:jc w:val="both"/>
        <w:rPr>
          <w:rFonts w:hint="default"/>
        </w:rPr>
      </w:pPr>
      <w:r>
        <w:rPr>
          <w:rFonts w:hint="default"/>
        </w:rPr>
        <w:t>Gradual Reduction: As equality improves, gradually reduce reliance on quotas but ensure they are not prematurely removed until true equality is achieved.</w:t>
      </w:r>
    </w:p>
    <w:p w14:paraId="3474B8D6">
      <w:pPr>
        <w:jc w:val="both"/>
        <w:rPr>
          <w:rFonts w:hint="default"/>
        </w:rPr>
      </w:pPr>
    </w:p>
    <w:p w14:paraId="1D04BADD">
      <w:pPr>
        <w:jc w:val="both"/>
        <w:rPr>
          <w:rFonts w:hint="default"/>
        </w:rPr>
      </w:pPr>
      <w:r>
        <w:rPr>
          <w:rFonts w:hint="default"/>
        </w:rPr>
        <w:t>Private Sector Participation: Encourage private sector companies to implement voluntary reservation policies for marginalized communities.</w:t>
      </w:r>
    </w:p>
    <w:p w14:paraId="49EEB4FE">
      <w:pPr>
        <w:jc w:val="both"/>
        <w:rPr>
          <w:rFonts w:hint="default"/>
        </w:rPr>
      </w:pPr>
    </w:p>
    <w:p w14:paraId="18374FB4">
      <w:pPr>
        <w:jc w:val="both"/>
        <w:rPr>
          <w:rFonts w:hint="default"/>
        </w:rPr>
      </w:pPr>
    </w:p>
    <w:p w14:paraId="53E1AD6C">
      <w:pPr>
        <w:jc w:val="both"/>
        <w:rPr>
          <w:rFonts w:hint="default"/>
        </w:rPr>
      </w:pPr>
    </w:p>
    <w:p w14:paraId="022A8BC7">
      <w:pPr>
        <w:jc w:val="both"/>
        <w:rPr>
          <w:rFonts w:hint="default"/>
        </w:rPr>
      </w:pPr>
      <w:r>
        <w:rPr>
          <w:rFonts w:hint="default"/>
        </w:rPr>
        <w:t>3. Caste-Neutral Hiring Practices:</w:t>
      </w:r>
    </w:p>
    <w:p w14:paraId="2BAE562F">
      <w:pPr>
        <w:jc w:val="both"/>
        <w:rPr>
          <w:rFonts w:hint="default"/>
        </w:rPr>
      </w:pPr>
    </w:p>
    <w:p w14:paraId="231DA98F">
      <w:pPr>
        <w:jc w:val="both"/>
        <w:rPr>
          <w:rFonts w:hint="default"/>
        </w:rPr>
      </w:pPr>
      <w:r>
        <w:rPr>
          <w:rFonts w:hint="default"/>
        </w:rPr>
        <w:t>Incentivize Caste-Neutral Hiring: Offer tax benefits or other incentives for companies that adopt caste-neutral hiring practices and prioritize diversity in recruitment.</w:t>
      </w:r>
    </w:p>
    <w:p w14:paraId="0751529D">
      <w:pPr>
        <w:jc w:val="both"/>
        <w:rPr>
          <w:rFonts w:hint="default"/>
        </w:rPr>
      </w:pPr>
    </w:p>
    <w:p w14:paraId="476001B2">
      <w:pPr>
        <w:jc w:val="both"/>
        <w:rPr>
          <w:rFonts w:hint="default"/>
        </w:rPr>
      </w:pPr>
      <w:r>
        <w:rPr>
          <w:rFonts w:hint="default"/>
        </w:rPr>
        <w:t>Caste-Anonymous Applications: Encourage companies to adopt caste-anonymous hiring processes, where the caste identity of candidates is not disclosed during hiring.</w:t>
      </w:r>
    </w:p>
    <w:p w14:paraId="4C372FF8">
      <w:pPr>
        <w:jc w:val="both"/>
        <w:rPr>
          <w:rFonts w:hint="default"/>
        </w:rPr>
      </w:pPr>
    </w:p>
    <w:p w14:paraId="087D915C">
      <w:pPr>
        <w:jc w:val="both"/>
        <w:rPr>
          <w:rFonts w:hint="default"/>
        </w:rPr>
      </w:pPr>
    </w:p>
    <w:p w14:paraId="7E86F7CF">
      <w:pPr>
        <w:jc w:val="both"/>
        <w:rPr>
          <w:rFonts w:hint="default"/>
        </w:rPr>
      </w:pPr>
    </w:p>
    <w:p w14:paraId="69CF2BD6">
      <w:pPr>
        <w:jc w:val="both"/>
        <w:rPr>
          <w:rFonts w:hint="default"/>
        </w:rPr>
      </w:pPr>
      <w:r>
        <w:rPr>
          <w:rFonts w:hint="default"/>
        </w:rPr>
        <w:t>4. Judicial Reforms:</w:t>
      </w:r>
    </w:p>
    <w:p w14:paraId="67A79C7A">
      <w:pPr>
        <w:jc w:val="both"/>
        <w:rPr>
          <w:rFonts w:hint="default"/>
        </w:rPr>
      </w:pPr>
    </w:p>
    <w:p w14:paraId="664A4204">
      <w:pPr>
        <w:jc w:val="both"/>
        <w:rPr>
          <w:rFonts w:hint="default"/>
        </w:rPr>
      </w:pPr>
      <w:r>
        <w:rPr>
          <w:rFonts w:hint="default"/>
        </w:rPr>
        <w:t>Fast-Track Courts: Establish fast-track courts specifically for handling cases related to caste-based atrocities and discrimination, ensuring timely justice.</w:t>
      </w:r>
    </w:p>
    <w:p w14:paraId="1E9A3395">
      <w:pPr>
        <w:jc w:val="both"/>
        <w:rPr>
          <w:rFonts w:hint="default"/>
        </w:rPr>
      </w:pPr>
    </w:p>
    <w:p w14:paraId="37C4248A">
      <w:pPr>
        <w:jc w:val="both"/>
        <w:rPr>
          <w:rFonts w:hint="default"/>
        </w:rPr>
      </w:pPr>
      <w:r>
        <w:rPr>
          <w:rFonts w:hint="default"/>
        </w:rPr>
        <w:t>Legal Aid for Marginalized Communities: Provide free legal services and awareness programs for marginalized communities to help them understand their rights and access justice.</w:t>
      </w:r>
    </w:p>
    <w:p w14:paraId="4E25174A">
      <w:pPr>
        <w:jc w:val="both"/>
        <w:rPr>
          <w:rFonts w:hint="default"/>
        </w:rPr>
      </w:pPr>
    </w:p>
    <w:p w14:paraId="014E4677">
      <w:pPr>
        <w:jc w:val="both"/>
        <w:rPr>
          <w:rFonts w:hint="default"/>
        </w:rPr>
      </w:pPr>
    </w:p>
    <w:p w14:paraId="1C3712A9">
      <w:pPr>
        <w:jc w:val="both"/>
        <w:rPr>
          <w:rFonts w:hint="default"/>
        </w:rPr>
      </w:pPr>
    </w:p>
    <w:p w14:paraId="358E1A44">
      <w:pPr>
        <w:jc w:val="both"/>
        <w:rPr>
          <w:rFonts w:hint="default"/>
        </w:rPr>
      </w:pPr>
      <w:r>
        <w:rPr>
          <w:rFonts w:hint="default"/>
        </w:rPr>
        <w:t>5. Electoral Reforms:</w:t>
      </w:r>
    </w:p>
    <w:p w14:paraId="3B69ADAB">
      <w:pPr>
        <w:jc w:val="both"/>
        <w:rPr>
          <w:rFonts w:hint="default"/>
        </w:rPr>
      </w:pPr>
    </w:p>
    <w:p w14:paraId="10C5B4EC">
      <w:pPr>
        <w:jc w:val="both"/>
        <w:rPr>
          <w:rFonts w:hint="default"/>
        </w:rPr>
      </w:pPr>
      <w:r>
        <w:rPr>
          <w:rFonts w:hint="default"/>
        </w:rPr>
        <w:t>Curb Caste-Based Politics: Implement electoral reforms to discourage political parties from using caste-based appeals to garner votes. Political candidates should be encouraged to focus on developmental and progressive agendas rather than caste divisions.</w:t>
      </w:r>
    </w:p>
    <w:p w14:paraId="1A9A14A7">
      <w:pPr>
        <w:jc w:val="both"/>
        <w:rPr>
          <w:rFonts w:hint="default"/>
        </w:rPr>
      </w:pPr>
    </w:p>
    <w:p w14:paraId="1CBC105B">
      <w:pPr>
        <w:jc w:val="both"/>
        <w:rPr>
          <w:rFonts w:hint="default"/>
        </w:rPr>
      </w:pPr>
      <w:r>
        <w:rPr>
          <w:rFonts w:hint="default"/>
        </w:rPr>
        <w:t>Stringent Monitoring of Hate Speech: Enforce strict penalties for political leaders or candidates who engage in caste-based hate speech or perpetuate caste divisions during campaigns.</w:t>
      </w:r>
    </w:p>
    <w:p w14:paraId="1F321475">
      <w:pPr>
        <w:jc w:val="both"/>
        <w:rPr>
          <w:rFonts w:hint="default"/>
        </w:rPr>
      </w:pPr>
    </w:p>
    <w:p w14:paraId="331AE5BB">
      <w:pPr>
        <w:jc w:val="both"/>
        <w:rPr>
          <w:rFonts w:hint="default"/>
        </w:rPr>
      </w:pPr>
    </w:p>
    <w:p w14:paraId="6FA2E1AE">
      <w:pPr>
        <w:jc w:val="both"/>
        <w:rPr>
          <w:rFonts w:hint="default"/>
        </w:rPr>
      </w:pPr>
    </w:p>
    <w:p w14:paraId="46C13412">
      <w:pPr>
        <w:jc w:val="both"/>
        <w:rPr>
          <w:rFonts w:hint="default"/>
        </w:rPr>
      </w:pPr>
      <w:r>
        <w:rPr>
          <w:rFonts w:hint="default"/>
        </w:rPr>
        <w:t>6. Accountability in Governance:</w:t>
      </w:r>
    </w:p>
    <w:p w14:paraId="3FB44754">
      <w:pPr>
        <w:jc w:val="both"/>
        <w:rPr>
          <w:rFonts w:hint="default"/>
        </w:rPr>
      </w:pPr>
    </w:p>
    <w:p w14:paraId="30E50D2B">
      <w:pPr>
        <w:jc w:val="both"/>
        <w:rPr>
          <w:rFonts w:hint="default"/>
        </w:rPr>
      </w:pPr>
      <w:r>
        <w:rPr>
          <w:rFonts w:hint="default"/>
        </w:rPr>
        <w:t>Government Oversight: Hold government officials accountable for ensuring that anti-caste discrimination laws are enforced in their jurisdictions. Regular audits should be conducted to track compliance.</w:t>
      </w:r>
    </w:p>
    <w:p w14:paraId="4C2E0105">
      <w:pPr>
        <w:jc w:val="both"/>
        <w:rPr>
          <w:rFonts w:hint="default"/>
        </w:rPr>
      </w:pPr>
    </w:p>
    <w:p w14:paraId="1AEAC82A">
      <w:pPr>
        <w:jc w:val="both"/>
        <w:rPr>
          <w:rFonts w:hint="default"/>
        </w:rPr>
      </w:pPr>
      <w:r>
        <w:rPr>
          <w:rFonts w:hint="default"/>
        </w:rPr>
        <w:t>Penalize Caste-Based Bias: Impose penalties on civil servants or law enforcement officers who engage in or tolerate caste-based bias in the implementation of policies.</w:t>
      </w:r>
    </w:p>
    <w:p w14:paraId="7F38EC9C">
      <w:pPr>
        <w:jc w:val="both"/>
        <w:rPr>
          <w:rFonts w:hint="default"/>
        </w:rPr>
      </w:pPr>
    </w:p>
    <w:p w14:paraId="67C2241E">
      <w:pPr>
        <w:jc w:val="both"/>
        <w:rPr>
          <w:rFonts w:hint="default"/>
        </w:rPr>
      </w:pPr>
    </w:p>
    <w:p w14:paraId="428C2907">
      <w:pPr>
        <w:jc w:val="both"/>
        <w:rPr>
          <w:rFonts w:hint="default"/>
        </w:rPr>
      </w:pPr>
    </w:p>
    <w:p w14:paraId="0D84983D">
      <w:pPr>
        <w:jc w:val="both"/>
        <w:rPr>
          <w:rFonts w:hint="default"/>
        </w:rPr>
      </w:pPr>
      <w:r>
        <w:rPr>
          <w:rFonts w:hint="default"/>
        </w:rPr>
        <w:t>7. Reforming Local Governance:</w:t>
      </w:r>
    </w:p>
    <w:p w14:paraId="4E130E41">
      <w:pPr>
        <w:jc w:val="both"/>
        <w:rPr>
          <w:rFonts w:hint="default"/>
        </w:rPr>
      </w:pPr>
    </w:p>
    <w:p w14:paraId="6D7D0D28">
      <w:pPr>
        <w:jc w:val="both"/>
        <w:rPr>
          <w:rFonts w:hint="default"/>
        </w:rPr>
      </w:pPr>
      <w:r>
        <w:rPr>
          <w:rFonts w:hint="default"/>
        </w:rPr>
        <w:t>Empower Local Bodies: Strengthen Panchayati Raj institutions and urban local bodies to actively address caste-based issues in their regions. They should play a key role in enforcing anti-discrimination policies at the grassroots level.</w:t>
      </w:r>
    </w:p>
    <w:p w14:paraId="6048077E">
      <w:pPr>
        <w:jc w:val="both"/>
        <w:rPr>
          <w:rFonts w:hint="default"/>
        </w:rPr>
      </w:pPr>
    </w:p>
    <w:p w14:paraId="3612D3C1">
      <w:pPr>
        <w:jc w:val="both"/>
        <w:rPr>
          <w:rFonts w:hint="default"/>
        </w:rPr>
      </w:pPr>
      <w:r>
        <w:rPr>
          <w:rFonts w:hint="default"/>
        </w:rPr>
        <w:t>Caste-Neutral Policies: Ensure that local governance promotes caste-neutral policies in areas like housing, land distribution, and welfare programs.</w:t>
      </w:r>
    </w:p>
    <w:p w14:paraId="21909E4C">
      <w:pPr>
        <w:jc w:val="both"/>
        <w:rPr>
          <w:rFonts w:hint="default"/>
        </w:rPr>
      </w:pPr>
    </w:p>
    <w:p w14:paraId="4CD74D34">
      <w:pPr>
        <w:jc w:val="both"/>
        <w:rPr>
          <w:rFonts w:hint="default"/>
        </w:rPr>
      </w:pPr>
    </w:p>
    <w:p w14:paraId="08715CA2">
      <w:pPr>
        <w:jc w:val="both"/>
        <w:rPr>
          <w:rFonts w:hint="default"/>
        </w:rPr>
      </w:pPr>
    </w:p>
    <w:p w14:paraId="43A545CF">
      <w:pPr>
        <w:jc w:val="both"/>
        <w:rPr>
          <w:rFonts w:hint="default"/>
        </w:rPr>
      </w:pPr>
      <w:r>
        <w:rPr>
          <w:rFonts w:hint="default"/>
        </w:rPr>
        <w:t>8. Public Sector Reforms:</w:t>
      </w:r>
    </w:p>
    <w:p w14:paraId="5C1A1964">
      <w:pPr>
        <w:jc w:val="both"/>
        <w:rPr>
          <w:rFonts w:hint="default"/>
        </w:rPr>
      </w:pPr>
    </w:p>
    <w:p w14:paraId="5AD258E4">
      <w:pPr>
        <w:jc w:val="both"/>
        <w:rPr>
          <w:rFonts w:hint="default"/>
        </w:rPr>
      </w:pPr>
      <w:r>
        <w:rPr>
          <w:rFonts w:hint="default"/>
        </w:rPr>
        <w:t>Inclusive Public Services: Ensure that public services, including healthcare, education, and welfare programs, are administered without caste-based discrimination.</w:t>
      </w:r>
    </w:p>
    <w:p w14:paraId="3733E398">
      <w:pPr>
        <w:jc w:val="both"/>
        <w:rPr>
          <w:rFonts w:hint="default"/>
        </w:rPr>
      </w:pPr>
    </w:p>
    <w:p w14:paraId="73D0C3D9">
      <w:pPr>
        <w:jc w:val="both"/>
        <w:rPr>
          <w:rFonts w:hint="default"/>
        </w:rPr>
      </w:pPr>
      <w:r>
        <w:rPr>
          <w:rFonts w:hint="default"/>
        </w:rPr>
        <w:t>Caste Sensitivity Training: Introduce caste-sensitivity training for public servants, law enforcement officers, and educators to ensure they understand and recognize caste-based discrimination and work to eliminate it.</w:t>
      </w:r>
    </w:p>
    <w:p w14:paraId="663A4D91">
      <w:pPr>
        <w:jc w:val="both"/>
        <w:rPr>
          <w:rFonts w:hint="default"/>
        </w:rPr>
      </w:pPr>
    </w:p>
    <w:p w14:paraId="6C349060">
      <w:pPr>
        <w:jc w:val="both"/>
        <w:rPr>
          <w:rFonts w:hint="default"/>
        </w:rPr>
      </w:pPr>
    </w:p>
    <w:p w14:paraId="6ED739C0">
      <w:pPr>
        <w:jc w:val="both"/>
        <w:rPr>
          <w:rFonts w:hint="default"/>
        </w:rPr>
      </w:pPr>
    </w:p>
    <w:p w14:paraId="66C2FEEB">
      <w:pPr>
        <w:jc w:val="both"/>
        <w:rPr>
          <w:rFonts w:hint="default"/>
        </w:rPr>
      </w:pPr>
    </w:p>
    <w:p w14:paraId="25825989">
      <w:pPr>
        <w:jc w:val="both"/>
        <w:rPr>
          <w:rFonts w:hint="default"/>
        </w:rPr>
      </w:pPr>
      <w:r>
        <w:rPr>
          <w:rFonts w:hint="default"/>
        </w:rPr>
        <w:t>By implementing these legal and policy measures, India can take significant strides toward dismantling the caste system and building a more inclusive society based on equality, dignity, and respect for all.</w:t>
      </w:r>
    </w:p>
    <w:p w14:paraId="37194223">
      <w:pPr>
        <w:jc w:val="both"/>
        <w:rPr>
          <w:rFonts w:hint="default"/>
        </w:rPr>
      </w:pPr>
    </w:p>
    <w:p w14:paraId="7D790D55">
      <w:pPr>
        <w:jc w:val="both"/>
        <w:rPr>
          <w:rFonts w:hint="default"/>
        </w:rPr>
      </w:pPr>
    </w:p>
    <w:p w14:paraId="2369A9F6">
      <w:pPr>
        <w:jc w:val="both"/>
        <w:rPr>
          <w:rFonts w:hint="default"/>
        </w:rPr>
      </w:pPr>
      <w:r>
        <w:rPr>
          <w:rFonts w:hint="default"/>
        </w:rPr>
        <w:t>ducation Reforms to Eradicate the Caste System in India</w:t>
      </w:r>
    </w:p>
    <w:p w14:paraId="31918DF6">
      <w:pPr>
        <w:jc w:val="both"/>
        <w:rPr>
          <w:rFonts w:hint="default"/>
        </w:rPr>
      </w:pPr>
    </w:p>
    <w:p w14:paraId="623E9B69">
      <w:pPr>
        <w:jc w:val="both"/>
        <w:rPr>
          <w:rFonts w:hint="default"/>
        </w:rPr>
      </w:pPr>
      <w:r>
        <w:rPr>
          <w:rFonts w:hint="default"/>
        </w:rPr>
        <w:t>1. Curriculum Changes:</w:t>
      </w:r>
    </w:p>
    <w:p w14:paraId="4EAFE8DE">
      <w:pPr>
        <w:jc w:val="both"/>
        <w:rPr>
          <w:rFonts w:hint="default"/>
        </w:rPr>
      </w:pPr>
    </w:p>
    <w:p w14:paraId="48F76BC0">
      <w:pPr>
        <w:jc w:val="both"/>
        <w:rPr>
          <w:rFonts w:hint="default"/>
        </w:rPr>
      </w:pPr>
      <w:r>
        <w:rPr>
          <w:rFonts w:hint="default"/>
        </w:rPr>
        <w:t>Incorporating Social Equality in Education: Revise school curricula to include lessons on caste equality, human rights, and social justice from primary to higher education. Ensure students understand the historical roots and negative impacts of caste-based discrimination.</w:t>
      </w:r>
    </w:p>
    <w:p w14:paraId="204E8EED">
      <w:pPr>
        <w:jc w:val="both"/>
        <w:rPr>
          <w:rFonts w:hint="default"/>
        </w:rPr>
      </w:pPr>
    </w:p>
    <w:p w14:paraId="69E5FC47">
      <w:pPr>
        <w:jc w:val="both"/>
        <w:rPr>
          <w:rFonts w:hint="default"/>
        </w:rPr>
      </w:pPr>
      <w:r>
        <w:rPr>
          <w:rFonts w:hint="default"/>
        </w:rPr>
        <w:t>Emphasize Pluralism and Secularism: Teach the values of diversity, pluralism, and the importance of equality across all caste and religious lines, emphasizing India's constitution and principles of secularism.</w:t>
      </w:r>
    </w:p>
    <w:p w14:paraId="065A0E86">
      <w:pPr>
        <w:jc w:val="both"/>
        <w:rPr>
          <w:rFonts w:hint="default"/>
        </w:rPr>
      </w:pPr>
    </w:p>
    <w:p w14:paraId="108A0801">
      <w:pPr>
        <w:jc w:val="both"/>
        <w:rPr>
          <w:rFonts w:hint="default"/>
        </w:rPr>
      </w:pPr>
    </w:p>
    <w:p w14:paraId="5EDD6F94">
      <w:pPr>
        <w:jc w:val="both"/>
        <w:rPr>
          <w:rFonts w:hint="default"/>
        </w:rPr>
      </w:pPr>
    </w:p>
    <w:p w14:paraId="5FEBAECC">
      <w:pPr>
        <w:jc w:val="both"/>
        <w:rPr>
          <w:rFonts w:hint="default"/>
        </w:rPr>
      </w:pPr>
      <w:r>
        <w:rPr>
          <w:rFonts w:hint="default"/>
        </w:rPr>
        <w:t>2. Inclusive Schooling Environment:</w:t>
      </w:r>
    </w:p>
    <w:p w14:paraId="1F417091">
      <w:pPr>
        <w:jc w:val="both"/>
        <w:rPr>
          <w:rFonts w:hint="default"/>
        </w:rPr>
      </w:pPr>
    </w:p>
    <w:p w14:paraId="545B066C">
      <w:pPr>
        <w:jc w:val="both"/>
        <w:rPr>
          <w:rFonts w:hint="default"/>
        </w:rPr>
      </w:pPr>
      <w:r>
        <w:rPr>
          <w:rFonts w:hint="default"/>
        </w:rPr>
        <w:t>Caste-Blind Admissions: Promote a caste-blind admissions process in schools and universities to ensure students from all backgrounds receive equal opportunities without discrimination.</w:t>
      </w:r>
    </w:p>
    <w:p w14:paraId="7520842C">
      <w:pPr>
        <w:jc w:val="both"/>
        <w:rPr>
          <w:rFonts w:hint="default"/>
        </w:rPr>
      </w:pPr>
    </w:p>
    <w:p w14:paraId="557083AA">
      <w:pPr>
        <w:jc w:val="both"/>
        <w:rPr>
          <w:rFonts w:hint="default"/>
        </w:rPr>
      </w:pPr>
      <w:r>
        <w:rPr>
          <w:rFonts w:hint="default"/>
        </w:rPr>
        <w:t>Promote Interaction Between Students from Different Backgrounds: Schools should encourage collaborative projects, team-building activities, and social interaction between students from different castes to foster unity and mutual respect.</w:t>
      </w:r>
    </w:p>
    <w:p w14:paraId="41175DDD">
      <w:pPr>
        <w:jc w:val="both"/>
        <w:rPr>
          <w:rFonts w:hint="default"/>
        </w:rPr>
      </w:pPr>
    </w:p>
    <w:p w14:paraId="2194868E">
      <w:pPr>
        <w:jc w:val="both"/>
        <w:rPr>
          <w:rFonts w:hint="default"/>
        </w:rPr>
      </w:pPr>
      <w:r>
        <w:rPr>
          <w:rFonts w:hint="default"/>
        </w:rPr>
        <w:t>Zero-Tolerance for Caste-Based Bullying: Implement strict policies to prevent and address caste-based bullying, harassment, or discrimination among students, teachers, and staff.</w:t>
      </w:r>
    </w:p>
    <w:p w14:paraId="3ACD5110">
      <w:pPr>
        <w:jc w:val="both"/>
        <w:rPr>
          <w:rFonts w:hint="default"/>
        </w:rPr>
      </w:pPr>
    </w:p>
    <w:p w14:paraId="2CE17448">
      <w:pPr>
        <w:jc w:val="both"/>
        <w:rPr>
          <w:rFonts w:hint="default"/>
        </w:rPr>
      </w:pPr>
    </w:p>
    <w:p w14:paraId="6E0BC1A5">
      <w:pPr>
        <w:jc w:val="both"/>
        <w:rPr>
          <w:rFonts w:hint="default"/>
        </w:rPr>
      </w:pPr>
    </w:p>
    <w:p w14:paraId="4BB0DB49">
      <w:pPr>
        <w:jc w:val="both"/>
        <w:rPr>
          <w:rFonts w:hint="default"/>
        </w:rPr>
      </w:pPr>
      <w:r>
        <w:rPr>
          <w:rFonts w:hint="default"/>
        </w:rPr>
        <w:t>3. Scholarships and Financial Support:</w:t>
      </w:r>
    </w:p>
    <w:p w14:paraId="2049A29B">
      <w:pPr>
        <w:jc w:val="both"/>
        <w:rPr>
          <w:rFonts w:hint="default"/>
        </w:rPr>
      </w:pPr>
    </w:p>
    <w:p w14:paraId="59F6BAD6">
      <w:pPr>
        <w:jc w:val="both"/>
        <w:rPr>
          <w:rFonts w:hint="default"/>
        </w:rPr>
      </w:pPr>
      <w:r>
        <w:rPr>
          <w:rFonts w:hint="default"/>
        </w:rPr>
        <w:t>Expand Scholarships for Marginalized Groups: Provide more scholarships and financial aid for students from marginalized communities (SC, ST, OBC, etc.), ensuring they have access to higher education and vocational training without financial barriers.</w:t>
      </w:r>
    </w:p>
    <w:p w14:paraId="1470DAFA">
      <w:pPr>
        <w:jc w:val="both"/>
        <w:rPr>
          <w:rFonts w:hint="default"/>
        </w:rPr>
      </w:pPr>
    </w:p>
    <w:p w14:paraId="25CB816F">
      <w:pPr>
        <w:jc w:val="both"/>
        <w:rPr>
          <w:rFonts w:hint="default"/>
        </w:rPr>
      </w:pPr>
      <w:r>
        <w:rPr>
          <w:rFonts w:hint="default"/>
        </w:rPr>
        <w:t>Free or Subsidized Education: Offer free or heavily subsidized education to students from lower-caste backgrounds, especially in rural areas where educational opportunities are limited.</w:t>
      </w:r>
    </w:p>
    <w:p w14:paraId="63D9B85E">
      <w:pPr>
        <w:jc w:val="both"/>
        <w:rPr>
          <w:rFonts w:hint="default"/>
        </w:rPr>
      </w:pPr>
    </w:p>
    <w:p w14:paraId="43A1FE48">
      <w:pPr>
        <w:jc w:val="both"/>
        <w:rPr>
          <w:rFonts w:hint="default"/>
        </w:rPr>
      </w:pPr>
    </w:p>
    <w:p w14:paraId="10B0B157">
      <w:pPr>
        <w:jc w:val="both"/>
        <w:rPr>
          <w:rFonts w:hint="default"/>
        </w:rPr>
      </w:pPr>
    </w:p>
    <w:p w14:paraId="3E7A7118">
      <w:pPr>
        <w:jc w:val="both"/>
        <w:rPr>
          <w:rFonts w:hint="default"/>
        </w:rPr>
      </w:pPr>
      <w:r>
        <w:rPr>
          <w:rFonts w:hint="default"/>
        </w:rPr>
        <w:t>4. Access to Quality Education:</w:t>
      </w:r>
    </w:p>
    <w:p w14:paraId="111B3E7D">
      <w:pPr>
        <w:jc w:val="both"/>
        <w:rPr>
          <w:rFonts w:hint="default"/>
        </w:rPr>
      </w:pPr>
    </w:p>
    <w:p w14:paraId="41F3A564">
      <w:pPr>
        <w:jc w:val="both"/>
        <w:rPr>
          <w:rFonts w:hint="default"/>
        </w:rPr>
      </w:pPr>
      <w:r>
        <w:rPr>
          <w:rFonts w:hint="default"/>
        </w:rPr>
        <w:t>Improving School Infrastructure in Marginalized Areas: Ensure that schools in rural and underdeveloped areas where marginalized communities live have access to quality teachers, resources, and facilities.</w:t>
      </w:r>
    </w:p>
    <w:p w14:paraId="5916CBFE">
      <w:pPr>
        <w:jc w:val="both"/>
        <w:rPr>
          <w:rFonts w:hint="default"/>
        </w:rPr>
      </w:pPr>
    </w:p>
    <w:p w14:paraId="76AB4AE2">
      <w:pPr>
        <w:jc w:val="both"/>
        <w:rPr>
          <w:rFonts w:hint="default"/>
        </w:rPr>
      </w:pPr>
      <w:r>
        <w:rPr>
          <w:rFonts w:hint="default"/>
        </w:rPr>
        <w:t>Teacher Training for Inclusivity: Train teachers to be sensitive to caste-related issues, promoting inclusive teaching methods and ensuring that they do not engage in or tolerate caste-based discrimination in the classroom.</w:t>
      </w:r>
    </w:p>
    <w:p w14:paraId="15536EAC">
      <w:pPr>
        <w:jc w:val="both"/>
        <w:rPr>
          <w:rFonts w:hint="default"/>
        </w:rPr>
      </w:pPr>
    </w:p>
    <w:p w14:paraId="5BEC6271">
      <w:pPr>
        <w:jc w:val="both"/>
        <w:rPr>
          <w:rFonts w:hint="default"/>
        </w:rPr>
      </w:pPr>
    </w:p>
    <w:p w14:paraId="1F424D03">
      <w:pPr>
        <w:jc w:val="both"/>
        <w:rPr>
          <w:rFonts w:hint="default"/>
        </w:rPr>
      </w:pPr>
    </w:p>
    <w:p w14:paraId="3E027630">
      <w:pPr>
        <w:jc w:val="both"/>
        <w:rPr>
          <w:rFonts w:hint="default"/>
        </w:rPr>
      </w:pPr>
      <w:r>
        <w:rPr>
          <w:rFonts w:hint="default"/>
        </w:rPr>
        <w:t>5. Anti-Discrimination Cells in Educational Institutions:</w:t>
      </w:r>
    </w:p>
    <w:p w14:paraId="288391A7">
      <w:pPr>
        <w:jc w:val="both"/>
        <w:rPr>
          <w:rFonts w:hint="default"/>
        </w:rPr>
      </w:pPr>
    </w:p>
    <w:p w14:paraId="20535DF3">
      <w:pPr>
        <w:jc w:val="both"/>
        <w:rPr>
          <w:rFonts w:hint="default"/>
        </w:rPr>
      </w:pPr>
      <w:r>
        <w:rPr>
          <w:rFonts w:hint="default"/>
        </w:rPr>
        <w:t>Create Anti-Discrimination Cells: Establish anti-discrimination cells in schools, colleges, and universities to address caste-based grievances and ensure that students from marginalized communities have access to resources, support, and redressal mechanisms.</w:t>
      </w:r>
    </w:p>
    <w:p w14:paraId="3AA12BBF">
      <w:pPr>
        <w:jc w:val="both"/>
        <w:rPr>
          <w:rFonts w:hint="default"/>
        </w:rPr>
      </w:pPr>
    </w:p>
    <w:p w14:paraId="21C0CBDC">
      <w:pPr>
        <w:jc w:val="both"/>
        <w:rPr>
          <w:rFonts w:hint="default"/>
        </w:rPr>
      </w:pPr>
      <w:r>
        <w:rPr>
          <w:rFonts w:hint="default"/>
        </w:rPr>
        <w:t>Monitoring and Accountability: Ensure that these cells regularly monitor instances of discrimination and harassment, and take swift action to address complaints.</w:t>
      </w:r>
    </w:p>
    <w:p w14:paraId="4F300C09">
      <w:pPr>
        <w:jc w:val="both"/>
        <w:rPr>
          <w:rFonts w:hint="default"/>
        </w:rPr>
      </w:pPr>
    </w:p>
    <w:p w14:paraId="2EEF59CB">
      <w:pPr>
        <w:jc w:val="both"/>
        <w:rPr>
          <w:rFonts w:hint="default"/>
        </w:rPr>
      </w:pPr>
    </w:p>
    <w:p w14:paraId="175583E4">
      <w:pPr>
        <w:jc w:val="both"/>
        <w:rPr>
          <w:rFonts w:hint="default"/>
        </w:rPr>
      </w:pPr>
    </w:p>
    <w:p w14:paraId="09814868">
      <w:pPr>
        <w:jc w:val="both"/>
        <w:rPr>
          <w:rFonts w:hint="default"/>
        </w:rPr>
      </w:pPr>
      <w:r>
        <w:rPr>
          <w:rFonts w:hint="default"/>
        </w:rPr>
        <w:t>6. Encouraging Social Integration:</w:t>
      </w:r>
    </w:p>
    <w:p w14:paraId="1AE8DFDA">
      <w:pPr>
        <w:jc w:val="both"/>
        <w:rPr>
          <w:rFonts w:hint="default"/>
        </w:rPr>
      </w:pPr>
    </w:p>
    <w:p w14:paraId="07A728AD">
      <w:pPr>
        <w:jc w:val="both"/>
        <w:rPr>
          <w:rFonts w:hint="default"/>
        </w:rPr>
      </w:pPr>
      <w:r>
        <w:rPr>
          <w:rFonts w:hint="default"/>
        </w:rPr>
        <w:t>Promote Diversity in Classrooms: Encourage a mix of students from different caste and socio-economic backgrounds in classrooms to promote understanding and break down social barriers.</w:t>
      </w:r>
    </w:p>
    <w:p w14:paraId="70E2F36A">
      <w:pPr>
        <w:jc w:val="both"/>
        <w:rPr>
          <w:rFonts w:hint="default"/>
        </w:rPr>
      </w:pPr>
    </w:p>
    <w:p w14:paraId="7C99C1CD">
      <w:pPr>
        <w:jc w:val="both"/>
        <w:rPr>
          <w:rFonts w:hint="default"/>
        </w:rPr>
      </w:pPr>
      <w:r>
        <w:rPr>
          <w:rFonts w:hint="default"/>
        </w:rPr>
        <w:t>Celebrating Cultural Diversity: Organize events and programs that celebrate the diverse cultures of India, emphasizing the idea that no caste is superior or inferior. Encourage the participation of students from all backgrounds.</w:t>
      </w:r>
    </w:p>
    <w:p w14:paraId="1687AB29">
      <w:pPr>
        <w:jc w:val="both"/>
        <w:rPr>
          <w:rFonts w:hint="default"/>
        </w:rPr>
      </w:pPr>
    </w:p>
    <w:p w14:paraId="350C7994">
      <w:pPr>
        <w:jc w:val="both"/>
        <w:rPr>
          <w:rFonts w:hint="default"/>
        </w:rPr>
      </w:pPr>
    </w:p>
    <w:p w14:paraId="4803B29D">
      <w:pPr>
        <w:jc w:val="both"/>
        <w:rPr>
          <w:rFonts w:hint="default"/>
        </w:rPr>
      </w:pPr>
    </w:p>
    <w:p w14:paraId="5B5D27B4">
      <w:pPr>
        <w:jc w:val="both"/>
        <w:rPr>
          <w:rFonts w:hint="default"/>
        </w:rPr>
      </w:pPr>
      <w:r>
        <w:rPr>
          <w:rFonts w:hint="default"/>
        </w:rPr>
        <w:t>7. Vocational Training and Skill Development:</w:t>
      </w:r>
    </w:p>
    <w:p w14:paraId="0CF236F7">
      <w:pPr>
        <w:jc w:val="both"/>
        <w:rPr>
          <w:rFonts w:hint="default"/>
        </w:rPr>
      </w:pPr>
    </w:p>
    <w:p w14:paraId="7DDA10EB">
      <w:pPr>
        <w:jc w:val="both"/>
        <w:rPr>
          <w:rFonts w:hint="default"/>
        </w:rPr>
      </w:pPr>
      <w:r>
        <w:rPr>
          <w:rFonts w:hint="default"/>
        </w:rPr>
        <w:t>Skill Development Programs for Marginalized Students: Offer skill development programs and vocational training to students from lower-caste communities, providing them with the skills needed to secure employment and improve their economic status.</w:t>
      </w:r>
    </w:p>
    <w:p w14:paraId="3B3A2138">
      <w:pPr>
        <w:jc w:val="both"/>
        <w:rPr>
          <w:rFonts w:hint="default"/>
        </w:rPr>
      </w:pPr>
    </w:p>
    <w:p w14:paraId="02078751">
      <w:pPr>
        <w:jc w:val="both"/>
        <w:rPr>
          <w:rFonts w:hint="default"/>
        </w:rPr>
      </w:pPr>
      <w:r>
        <w:rPr>
          <w:rFonts w:hint="default"/>
        </w:rPr>
        <w:t>Job-Oriented Education: Encourage educational institutions to introduce job-oriented courses that can help marginalized students gain practical skills for employment.</w:t>
      </w:r>
    </w:p>
    <w:p w14:paraId="30B2C3C1">
      <w:pPr>
        <w:jc w:val="both"/>
        <w:rPr>
          <w:rFonts w:hint="default"/>
        </w:rPr>
      </w:pPr>
    </w:p>
    <w:p w14:paraId="4BB58755">
      <w:pPr>
        <w:jc w:val="both"/>
        <w:rPr>
          <w:rFonts w:hint="default"/>
        </w:rPr>
      </w:pPr>
    </w:p>
    <w:p w14:paraId="671D2F59">
      <w:pPr>
        <w:jc w:val="both"/>
        <w:rPr>
          <w:rFonts w:hint="default"/>
        </w:rPr>
      </w:pPr>
    </w:p>
    <w:p w14:paraId="053B25D4">
      <w:pPr>
        <w:jc w:val="both"/>
        <w:rPr>
          <w:rFonts w:hint="default"/>
        </w:rPr>
      </w:pPr>
      <w:r>
        <w:rPr>
          <w:rFonts w:hint="default"/>
        </w:rPr>
        <w:t>8. Reservations and Affirmative Action in Education:</w:t>
      </w:r>
    </w:p>
    <w:p w14:paraId="551D44A4">
      <w:pPr>
        <w:jc w:val="both"/>
        <w:rPr>
          <w:rFonts w:hint="default"/>
        </w:rPr>
      </w:pPr>
    </w:p>
    <w:p w14:paraId="02308DC7">
      <w:pPr>
        <w:jc w:val="both"/>
        <w:rPr>
          <w:rFonts w:hint="default"/>
        </w:rPr>
      </w:pPr>
      <w:r>
        <w:rPr>
          <w:rFonts w:hint="default"/>
        </w:rPr>
        <w:t>Affirmative Action in Admissions: Continue affirmative action policies in educational institutions to ensure that students from Scheduled Castes (SC), Scheduled Tribes (ST), and Other Backward Classes (OBC) have adequate representation in colleges and universities.</w:t>
      </w:r>
    </w:p>
    <w:p w14:paraId="58661DEA">
      <w:pPr>
        <w:jc w:val="both"/>
        <w:rPr>
          <w:rFonts w:hint="default"/>
        </w:rPr>
      </w:pPr>
    </w:p>
    <w:p w14:paraId="7126D73D">
      <w:pPr>
        <w:jc w:val="both"/>
        <w:rPr>
          <w:rFonts w:hint="default"/>
        </w:rPr>
      </w:pPr>
      <w:r>
        <w:rPr>
          <w:rFonts w:hint="default"/>
        </w:rPr>
        <w:t>Equal Opportunities in Private Institutions: Encourage private educational institutions to adopt similar affirmative action policies to promote equal access to education.</w:t>
      </w:r>
    </w:p>
    <w:p w14:paraId="47031E74">
      <w:pPr>
        <w:jc w:val="both"/>
        <w:rPr>
          <w:rFonts w:hint="default"/>
        </w:rPr>
      </w:pPr>
    </w:p>
    <w:p w14:paraId="6B1AF31C">
      <w:pPr>
        <w:jc w:val="both"/>
        <w:rPr>
          <w:rFonts w:hint="default"/>
        </w:rPr>
      </w:pPr>
    </w:p>
    <w:p w14:paraId="22E321E2">
      <w:pPr>
        <w:jc w:val="both"/>
        <w:rPr>
          <w:rFonts w:hint="default"/>
        </w:rPr>
      </w:pPr>
    </w:p>
    <w:p w14:paraId="059D67BF">
      <w:pPr>
        <w:jc w:val="both"/>
        <w:rPr>
          <w:rFonts w:hint="default"/>
        </w:rPr>
      </w:pPr>
      <w:r>
        <w:rPr>
          <w:rFonts w:hint="default"/>
        </w:rPr>
        <w:t>9. Awareness Programs for Students and Parents:</w:t>
      </w:r>
    </w:p>
    <w:p w14:paraId="24706119">
      <w:pPr>
        <w:jc w:val="both"/>
        <w:rPr>
          <w:rFonts w:hint="default"/>
        </w:rPr>
      </w:pPr>
    </w:p>
    <w:p w14:paraId="78BE19BA">
      <w:pPr>
        <w:jc w:val="both"/>
        <w:rPr>
          <w:rFonts w:hint="default"/>
        </w:rPr>
      </w:pPr>
      <w:r>
        <w:rPr>
          <w:rFonts w:hint="default"/>
        </w:rPr>
        <w:t>Educating Parents: Implement community outreach programs to educate parents, especially in rural areas, about the importance of caste equality and the long-term benefits of education for all children, regardless of their caste.</w:t>
      </w:r>
    </w:p>
    <w:p w14:paraId="18CE0C62">
      <w:pPr>
        <w:jc w:val="both"/>
        <w:rPr>
          <w:rFonts w:hint="default"/>
        </w:rPr>
      </w:pPr>
    </w:p>
    <w:p w14:paraId="70BC3252">
      <w:pPr>
        <w:jc w:val="both"/>
        <w:rPr>
          <w:rFonts w:hint="default"/>
        </w:rPr>
      </w:pPr>
      <w:r>
        <w:rPr>
          <w:rFonts w:hint="default"/>
        </w:rPr>
        <w:t>Social Awareness Campaigns: Use educational institutions as platforms to promote social awareness campaigns against caste discrimination, encouraging students to become advocates of equality in their own communities.</w:t>
      </w:r>
    </w:p>
    <w:p w14:paraId="37A52909">
      <w:pPr>
        <w:jc w:val="both"/>
        <w:rPr>
          <w:rFonts w:hint="default"/>
        </w:rPr>
      </w:pPr>
    </w:p>
    <w:p w14:paraId="24400FAB">
      <w:pPr>
        <w:jc w:val="both"/>
        <w:rPr>
          <w:rFonts w:hint="default"/>
        </w:rPr>
      </w:pPr>
    </w:p>
    <w:p w14:paraId="4F97A36A">
      <w:pPr>
        <w:jc w:val="both"/>
        <w:rPr>
          <w:rFonts w:hint="default"/>
        </w:rPr>
      </w:pPr>
    </w:p>
    <w:p w14:paraId="2A6C5CE8">
      <w:pPr>
        <w:jc w:val="both"/>
        <w:rPr>
          <w:rFonts w:hint="default"/>
        </w:rPr>
      </w:pPr>
      <w:r>
        <w:rPr>
          <w:rFonts w:hint="default"/>
        </w:rPr>
        <w:t>10. Digital Learning for Remote Areas:</w:t>
      </w:r>
    </w:p>
    <w:p w14:paraId="6AB6971D">
      <w:pPr>
        <w:jc w:val="both"/>
        <w:rPr>
          <w:rFonts w:hint="default"/>
        </w:rPr>
      </w:pPr>
    </w:p>
    <w:p w14:paraId="6808B407">
      <w:pPr>
        <w:jc w:val="both"/>
        <w:rPr>
          <w:rFonts w:hint="default"/>
        </w:rPr>
      </w:pPr>
      <w:r>
        <w:rPr>
          <w:rFonts w:hint="default"/>
        </w:rPr>
        <w:t>Promote Online Learning Platforms: Introduce digital learning platforms and provide access to marginalized students in rural and remote areas. This ensures that education is accessible to everyone, regardless of geographical or caste barriers.</w:t>
      </w:r>
    </w:p>
    <w:p w14:paraId="0FC7FA6B">
      <w:pPr>
        <w:jc w:val="both"/>
        <w:rPr>
          <w:rFonts w:hint="default"/>
        </w:rPr>
      </w:pPr>
    </w:p>
    <w:p w14:paraId="6672F6F3">
      <w:pPr>
        <w:jc w:val="both"/>
        <w:rPr>
          <w:rFonts w:hint="default"/>
        </w:rPr>
      </w:pPr>
      <w:r>
        <w:rPr>
          <w:rFonts w:hint="default"/>
        </w:rPr>
        <w:t>Free Access to Educational Resources: Provide free access to online educational content, including tutorials, lectures, and study materials, for students from marginalized communities who may not have access to quality education locally.</w:t>
      </w:r>
    </w:p>
    <w:p w14:paraId="224D512C">
      <w:pPr>
        <w:jc w:val="both"/>
        <w:rPr>
          <w:rFonts w:hint="default"/>
        </w:rPr>
      </w:pPr>
    </w:p>
    <w:p w14:paraId="52FBF776">
      <w:pPr>
        <w:jc w:val="both"/>
        <w:rPr>
          <w:rFonts w:hint="default"/>
        </w:rPr>
      </w:pPr>
    </w:p>
    <w:p w14:paraId="0A015E17">
      <w:pPr>
        <w:jc w:val="both"/>
        <w:rPr>
          <w:rFonts w:hint="default"/>
        </w:rPr>
      </w:pPr>
    </w:p>
    <w:p w14:paraId="686611A4">
      <w:pPr>
        <w:jc w:val="both"/>
        <w:rPr>
          <w:rFonts w:hint="default"/>
        </w:rPr>
      </w:pPr>
    </w:p>
    <w:p w14:paraId="04A9D105">
      <w:pPr>
        <w:jc w:val="both"/>
        <w:rPr>
          <w:rFonts w:hint="default"/>
        </w:rPr>
      </w:pPr>
      <w:r>
        <w:rPr>
          <w:rFonts w:hint="default"/>
        </w:rPr>
        <w:t>By implementing these educational reforms, India can create a more inclusive and equal society, where education becomes a powerful tool for breaking the cycle of caste-based discrimination and empowering individuals from marginalized communities.</w:t>
      </w:r>
    </w:p>
    <w:p w14:paraId="23FC2586">
      <w:pPr>
        <w:jc w:val="both"/>
        <w:rPr>
          <w:rFonts w:hint="default"/>
        </w:rPr>
      </w:pPr>
    </w:p>
    <w:p w14:paraId="12C75D05">
      <w:pPr>
        <w:jc w:val="both"/>
        <w:rPr>
          <w:rFonts w:hint="default"/>
        </w:rPr>
      </w:pPr>
    </w:p>
    <w:p w14:paraId="2B254D16">
      <w:pPr>
        <w:jc w:val="both"/>
        <w:rPr>
          <w:rFonts w:hint="default"/>
        </w:rPr>
      </w:pPr>
    </w:p>
    <w:p w14:paraId="79248978">
      <w:pPr>
        <w:jc w:val="both"/>
        <w:rPr>
          <w:rFonts w:hint="default"/>
        </w:rPr>
      </w:pPr>
    </w:p>
    <w:p w14:paraId="7638FE52">
      <w:pPr>
        <w:jc w:val="both"/>
        <w:rPr>
          <w:rFonts w:hint="default"/>
        </w:rPr>
      </w:pPr>
      <w:r>
        <w:rPr>
          <w:rFonts w:hint="default"/>
        </w:rPr>
        <w:t>Cultural and Social Reforms to Eradicate the Caste System in India</w:t>
      </w:r>
    </w:p>
    <w:p w14:paraId="50BED78B">
      <w:pPr>
        <w:jc w:val="both"/>
        <w:rPr>
          <w:rFonts w:hint="default"/>
        </w:rPr>
      </w:pPr>
    </w:p>
    <w:p w14:paraId="648DAC54">
      <w:pPr>
        <w:jc w:val="both"/>
        <w:rPr>
          <w:rFonts w:hint="default"/>
        </w:rPr>
      </w:pPr>
      <w:r>
        <w:rPr>
          <w:rFonts w:hint="default"/>
        </w:rPr>
        <w:t>1. Community Engagement Programs:</w:t>
      </w:r>
    </w:p>
    <w:p w14:paraId="057E278D">
      <w:pPr>
        <w:jc w:val="both"/>
        <w:rPr>
          <w:rFonts w:hint="default"/>
        </w:rPr>
      </w:pPr>
    </w:p>
    <w:p w14:paraId="65C16714">
      <w:pPr>
        <w:jc w:val="both"/>
        <w:rPr>
          <w:rFonts w:hint="default"/>
        </w:rPr>
      </w:pPr>
      <w:r>
        <w:rPr>
          <w:rFonts w:hint="default"/>
        </w:rPr>
        <w:t>Dialogue and Workshops: Organize regular community dialogues and workshops across urban and rural areas to educate people on the harmful effects of caste discrimination. These events should involve local leaders, influencers, and experts who can address caste issues and promote equality.</w:t>
      </w:r>
    </w:p>
    <w:p w14:paraId="4785EC20">
      <w:pPr>
        <w:jc w:val="both"/>
        <w:rPr>
          <w:rFonts w:hint="default"/>
        </w:rPr>
      </w:pPr>
    </w:p>
    <w:p w14:paraId="280EC3CF">
      <w:pPr>
        <w:jc w:val="both"/>
        <w:rPr>
          <w:rFonts w:hint="default"/>
        </w:rPr>
      </w:pPr>
      <w:r>
        <w:rPr>
          <w:rFonts w:hint="default"/>
        </w:rPr>
        <w:t>Village and Urban Committees for Caste Harmony: Set up local committees in villages and towns focused on caste harmony, tasked with resolving disputes, preventing discrimination, and fostering social unity.</w:t>
      </w:r>
    </w:p>
    <w:p w14:paraId="3E2D5660">
      <w:pPr>
        <w:jc w:val="both"/>
        <w:rPr>
          <w:rFonts w:hint="default"/>
        </w:rPr>
      </w:pPr>
    </w:p>
    <w:p w14:paraId="05C74F3B">
      <w:pPr>
        <w:jc w:val="both"/>
        <w:rPr>
          <w:rFonts w:hint="default"/>
        </w:rPr>
      </w:pPr>
    </w:p>
    <w:p w14:paraId="5674C927">
      <w:pPr>
        <w:jc w:val="both"/>
        <w:rPr>
          <w:rFonts w:hint="default"/>
        </w:rPr>
      </w:pPr>
    </w:p>
    <w:p w14:paraId="0F70EC32">
      <w:pPr>
        <w:jc w:val="both"/>
        <w:rPr>
          <w:rFonts w:hint="default"/>
        </w:rPr>
      </w:pPr>
      <w:r>
        <w:rPr>
          <w:rFonts w:hint="default"/>
        </w:rPr>
        <w:t>2. Caste-Independent Identity Initiatives:</w:t>
      </w:r>
    </w:p>
    <w:p w14:paraId="0365BD5B">
      <w:pPr>
        <w:jc w:val="both"/>
        <w:rPr>
          <w:rFonts w:hint="default"/>
        </w:rPr>
      </w:pPr>
    </w:p>
    <w:p w14:paraId="4DFEB8AD">
      <w:pPr>
        <w:jc w:val="both"/>
        <w:rPr>
          <w:rFonts w:hint="default"/>
        </w:rPr>
      </w:pPr>
      <w:r>
        <w:rPr>
          <w:rFonts w:hint="default"/>
        </w:rPr>
        <w:t>Promote Caste-Neutral Identities: Encourage individuals to drop caste-based surnames and adopt caste-neutral or single surnames, shifting the focus from caste to merit and character.</w:t>
      </w:r>
    </w:p>
    <w:p w14:paraId="30B2ECE3">
      <w:pPr>
        <w:jc w:val="both"/>
        <w:rPr>
          <w:rFonts w:hint="default"/>
        </w:rPr>
      </w:pPr>
    </w:p>
    <w:p w14:paraId="513F5F2E">
      <w:pPr>
        <w:jc w:val="both"/>
        <w:rPr>
          <w:rFonts w:hint="default"/>
        </w:rPr>
      </w:pPr>
      <w:r>
        <w:rPr>
          <w:rFonts w:hint="default"/>
        </w:rPr>
        <w:t>Encouraging Professional and National Identities: Promote the idea that one's identity should be based on profession, nationality, and character rather than caste. Campaigns highlighting achievements outside of caste-based identities can help shift societal views.</w:t>
      </w:r>
    </w:p>
    <w:p w14:paraId="575E1BC7">
      <w:pPr>
        <w:jc w:val="both"/>
        <w:rPr>
          <w:rFonts w:hint="default"/>
        </w:rPr>
      </w:pPr>
    </w:p>
    <w:p w14:paraId="372258D8">
      <w:pPr>
        <w:jc w:val="both"/>
        <w:rPr>
          <w:rFonts w:hint="default"/>
        </w:rPr>
      </w:pPr>
    </w:p>
    <w:p w14:paraId="7BE40421">
      <w:pPr>
        <w:jc w:val="both"/>
        <w:rPr>
          <w:rFonts w:hint="default"/>
        </w:rPr>
      </w:pPr>
    </w:p>
    <w:p w14:paraId="103F9881">
      <w:pPr>
        <w:jc w:val="both"/>
        <w:rPr>
          <w:rFonts w:hint="default"/>
        </w:rPr>
      </w:pPr>
      <w:r>
        <w:rPr>
          <w:rFonts w:hint="default"/>
        </w:rPr>
        <w:t>3. Media and Social Campaigns:</w:t>
      </w:r>
    </w:p>
    <w:p w14:paraId="1EEB060E">
      <w:pPr>
        <w:jc w:val="both"/>
        <w:rPr>
          <w:rFonts w:hint="default"/>
        </w:rPr>
      </w:pPr>
    </w:p>
    <w:p w14:paraId="4835122C">
      <w:pPr>
        <w:jc w:val="both"/>
        <w:rPr>
          <w:rFonts w:hint="default"/>
        </w:rPr>
      </w:pPr>
      <w:r>
        <w:rPr>
          <w:rFonts w:hint="default"/>
        </w:rPr>
        <w:t>Challenge Caste Stereotypes in Media: Use television, films, and social media to portray positive and diverse stories of individuals from marginalized castes breaking barriers. Create public awareness campaigns that challenge traditional caste stereotypes and promote inclusivity.</w:t>
      </w:r>
    </w:p>
    <w:p w14:paraId="0B91A79B">
      <w:pPr>
        <w:jc w:val="both"/>
        <w:rPr>
          <w:rFonts w:hint="default"/>
        </w:rPr>
      </w:pPr>
    </w:p>
    <w:p w14:paraId="10DE79CB">
      <w:pPr>
        <w:jc w:val="both"/>
        <w:rPr>
          <w:rFonts w:hint="default"/>
        </w:rPr>
      </w:pPr>
      <w:r>
        <w:rPr>
          <w:rFonts w:hint="default"/>
        </w:rPr>
        <w:t>Popularize Caste Equality in Art and Literature: Encourage writers, filmmakers, artists, and musicians to create works that challenge caste hierarchies, celebrate inter-caste unity, and promote the values of equality and justice.</w:t>
      </w:r>
    </w:p>
    <w:p w14:paraId="57216B7B">
      <w:pPr>
        <w:jc w:val="both"/>
        <w:rPr>
          <w:rFonts w:hint="default"/>
        </w:rPr>
      </w:pPr>
    </w:p>
    <w:p w14:paraId="3719A868">
      <w:pPr>
        <w:jc w:val="both"/>
        <w:rPr>
          <w:rFonts w:hint="default"/>
        </w:rPr>
      </w:pPr>
    </w:p>
    <w:p w14:paraId="1D61741B">
      <w:pPr>
        <w:jc w:val="both"/>
        <w:rPr>
          <w:rFonts w:hint="default"/>
        </w:rPr>
      </w:pPr>
    </w:p>
    <w:p w14:paraId="0CA9F0CE">
      <w:pPr>
        <w:jc w:val="both"/>
        <w:rPr>
          <w:rFonts w:hint="default"/>
        </w:rPr>
      </w:pPr>
      <w:r>
        <w:rPr>
          <w:rFonts w:hint="default"/>
        </w:rPr>
        <w:t>4. Celebrating Inter-Caste Marriages:</w:t>
      </w:r>
    </w:p>
    <w:p w14:paraId="25A337B6">
      <w:pPr>
        <w:jc w:val="both"/>
        <w:rPr>
          <w:rFonts w:hint="default"/>
        </w:rPr>
      </w:pPr>
    </w:p>
    <w:p w14:paraId="7CEE87A8">
      <w:pPr>
        <w:jc w:val="both"/>
        <w:rPr>
          <w:rFonts w:hint="default"/>
        </w:rPr>
      </w:pPr>
      <w:r>
        <w:rPr>
          <w:rFonts w:hint="default"/>
        </w:rPr>
        <w:t>Incentivizing Inter-Caste Marriages: Provide financial and social incentives for inter-caste marriages, reducing the stigma around them. Government and NGOs should promote inter-caste marriages as symbols of equality and unity.</w:t>
      </w:r>
    </w:p>
    <w:p w14:paraId="2749E405">
      <w:pPr>
        <w:jc w:val="both"/>
        <w:rPr>
          <w:rFonts w:hint="default"/>
        </w:rPr>
      </w:pPr>
    </w:p>
    <w:p w14:paraId="5B0F1F7C">
      <w:pPr>
        <w:jc w:val="both"/>
        <w:rPr>
          <w:rFonts w:hint="default"/>
        </w:rPr>
      </w:pPr>
      <w:r>
        <w:rPr>
          <w:rFonts w:hint="default"/>
        </w:rPr>
        <w:t>Public Campaigns on Successful Inter-Caste Marriages: Highlight successful inter-caste marriages in the media, showing that such unions foster stronger social cohesion and equality.</w:t>
      </w:r>
    </w:p>
    <w:p w14:paraId="21EF9F53">
      <w:pPr>
        <w:jc w:val="both"/>
        <w:rPr>
          <w:rFonts w:hint="default"/>
        </w:rPr>
      </w:pPr>
    </w:p>
    <w:p w14:paraId="5CEBA1A1">
      <w:pPr>
        <w:jc w:val="both"/>
        <w:rPr>
          <w:rFonts w:hint="default"/>
        </w:rPr>
      </w:pPr>
    </w:p>
    <w:p w14:paraId="4DA79BC5">
      <w:pPr>
        <w:jc w:val="both"/>
        <w:rPr>
          <w:rFonts w:hint="default"/>
        </w:rPr>
      </w:pPr>
    </w:p>
    <w:p w14:paraId="7AFAB465">
      <w:pPr>
        <w:jc w:val="both"/>
        <w:rPr>
          <w:rFonts w:hint="default"/>
        </w:rPr>
      </w:pPr>
      <w:r>
        <w:rPr>
          <w:rFonts w:hint="default"/>
        </w:rPr>
        <w:t>5. Religious and Spiritual Reforms:</w:t>
      </w:r>
    </w:p>
    <w:p w14:paraId="474F92B8">
      <w:pPr>
        <w:jc w:val="both"/>
        <w:rPr>
          <w:rFonts w:hint="default"/>
        </w:rPr>
      </w:pPr>
    </w:p>
    <w:p w14:paraId="362B336A">
      <w:pPr>
        <w:jc w:val="both"/>
        <w:rPr>
          <w:rFonts w:hint="default"/>
        </w:rPr>
      </w:pPr>
      <w:r>
        <w:rPr>
          <w:rFonts w:hint="default"/>
        </w:rPr>
        <w:t>Promote Equality in Religious Practices: Work with religious leaders and institutions to reinterpret religious texts and rituals in ways that emphasize equality and inclusivity. Religious teachings can be adapted to align with modern human rights values, challenging traditional caste-based exclusion.</w:t>
      </w:r>
    </w:p>
    <w:p w14:paraId="65B6F8CA">
      <w:pPr>
        <w:jc w:val="both"/>
        <w:rPr>
          <w:rFonts w:hint="default"/>
        </w:rPr>
      </w:pPr>
    </w:p>
    <w:p w14:paraId="4BCF8E7A">
      <w:pPr>
        <w:jc w:val="both"/>
        <w:rPr>
          <w:rFonts w:hint="default"/>
        </w:rPr>
      </w:pPr>
      <w:r>
        <w:rPr>
          <w:rFonts w:hint="default"/>
        </w:rPr>
        <w:t>Caste-Free Temples and Rituals: Promote the idea of caste-free worship in temples, mosques, churches, and other places of worship. Ensure all religious spaces and rituals are accessible to people of all castes, breaking down the historical exclusion in religious spaces.</w:t>
      </w:r>
    </w:p>
    <w:p w14:paraId="2C14B061">
      <w:pPr>
        <w:jc w:val="both"/>
        <w:rPr>
          <w:rFonts w:hint="default"/>
        </w:rPr>
      </w:pPr>
    </w:p>
    <w:p w14:paraId="56C8178E">
      <w:pPr>
        <w:jc w:val="both"/>
        <w:rPr>
          <w:rFonts w:hint="default"/>
        </w:rPr>
      </w:pPr>
      <w:r>
        <w:rPr>
          <w:rFonts w:hint="default"/>
        </w:rPr>
        <w:t>Interfaith and Inter-Caste Festivals: Organize interfaith and inter-caste cultural festivals where people from different communities can celebrate together, reducing caste-based distinctions in religious and social life.</w:t>
      </w:r>
    </w:p>
    <w:p w14:paraId="7F171259">
      <w:pPr>
        <w:jc w:val="both"/>
        <w:rPr>
          <w:rFonts w:hint="default"/>
        </w:rPr>
      </w:pPr>
    </w:p>
    <w:p w14:paraId="3B89CF0F">
      <w:pPr>
        <w:jc w:val="both"/>
        <w:rPr>
          <w:rFonts w:hint="default"/>
        </w:rPr>
      </w:pPr>
    </w:p>
    <w:p w14:paraId="3878E17D">
      <w:pPr>
        <w:jc w:val="both"/>
        <w:rPr>
          <w:rFonts w:hint="default"/>
        </w:rPr>
      </w:pPr>
    </w:p>
    <w:p w14:paraId="3EB7FD74">
      <w:pPr>
        <w:jc w:val="both"/>
        <w:rPr>
          <w:rFonts w:hint="default"/>
        </w:rPr>
      </w:pPr>
      <w:r>
        <w:rPr>
          <w:rFonts w:hint="default"/>
        </w:rPr>
        <w:t>6. Social Role Models and Influencers:</w:t>
      </w:r>
    </w:p>
    <w:p w14:paraId="286B1C3E">
      <w:pPr>
        <w:jc w:val="both"/>
        <w:rPr>
          <w:rFonts w:hint="default"/>
        </w:rPr>
      </w:pPr>
    </w:p>
    <w:p w14:paraId="44C731BF">
      <w:pPr>
        <w:jc w:val="both"/>
        <w:rPr>
          <w:rFonts w:hint="default"/>
        </w:rPr>
      </w:pPr>
      <w:r>
        <w:rPr>
          <w:rFonts w:hint="default"/>
        </w:rPr>
        <w:t>Highlight Success Stories: Celebrate individuals from marginalized communities who have achieved success in various fields—business, arts, politics, and sports—to counter caste-based discrimination and inspire others.</w:t>
      </w:r>
    </w:p>
    <w:p w14:paraId="7A2B2E26">
      <w:pPr>
        <w:jc w:val="both"/>
        <w:rPr>
          <w:rFonts w:hint="default"/>
        </w:rPr>
      </w:pPr>
    </w:p>
    <w:p w14:paraId="79E1CF11">
      <w:pPr>
        <w:jc w:val="both"/>
        <w:rPr>
          <w:rFonts w:hint="default"/>
        </w:rPr>
      </w:pPr>
      <w:r>
        <w:rPr>
          <w:rFonts w:hint="default"/>
        </w:rPr>
        <w:t>Involvement of Celebrities and Public Figures: Engage public figures, celebrities, and influencers to actively promote caste equality. Their voices can have a profound effect on changing public attitudes and norms.</w:t>
      </w:r>
    </w:p>
    <w:p w14:paraId="37ACE9BE">
      <w:pPr>
        <w:jc w:val="both"/>
        <w:rPr>
          <w:rFonts w:hint="default"/>
        </w:rPr>
      </w:pPr>
    </w:p>
    <w:p w14:paraId="29AB89A4">
      <w:pPr>
        <w:jc w:val="both"/>
        <w:rPr>
          <w:rFonts w:hint="default"/>
        </w:rPr>
      </w:pPr>
    </w:p>
    <w:p w14:paraId="072C532C">
      <w:pPr>
        <w:jc w:val="both"/>
        <w:rPr>
          <w:rFonts w:hint="default"/>
        </w:rPr>
      </w:pPr>
    </w:p>
    <w:p w14:paraId="41543A1E">
      <w:pPr>
        <w:jc w:val="both"/>
        <w:rPr>
          <w:rFonts w:hint="default"/>
        </w:rPr>
      </w:pPr>
      <w:r>
        <w:rPr>
          <w:rFonts w:hint="default"/>
        </w:rPr>
        <w:t>7. Caste-Free Public Spaces:</w:t>
      </w:r>
    </w:p>
    <w:p w14:paraId="000C1EE3">
      <w:pPr>
        <w:jc w:val="both"/>
        <w:rPr>
          <w:rFonts w:hint="default"/>
        </w:rPr>
      </w:pPr>
    </w:p>
    <w:p w14:paraId="17F16F8B">
      <w:pPr>
        <w:jc w:val="both"/>
        <w:rPr>
          <w:rFonts w:hint="default"/>
        </w:rPr>
      </w:pPr>
      <w:r>
        <w:rPr>
          <w:rFonts w:hint="default"/>
        </w:rPr>
        <w:t>Eradicate Caste Segregation in Social Spaces: Ensure that public spaces, like community centers, markets, parks, and water sources, are free from any form of caste segregation. Traditional practices that restrict certain castes from using public amenities should be banned and monitored.</w:t>
      </w:r>
    </w:p>
    <w:p w14:paraId="58CBE926">
      <w:pPr>
        <w:jc w:val="both"/>
        <w:rPr>
          <w:rFonts w:hint="default"/>
        </w:rPr>
      </w:pPr>
    </w:p>
    <w:p w14:paraId="01E784D1">
      <w:pPr>
        <w:jc w:val="both"/>
        <w:rPr>
          <w:rFonts w:hint="default"/>
        </w:rPr>
      </w:pPr>
      <w:r>
        <w:rPr>
          <w:rFonts w:hint="default"/>
        </w:rPr>
        <w:t>Mixed-Caste Neighborhoods and Communities: Encourage mixed-caste living in urban and rural areas, reducing physical segregation based on caste and promoting social interaction among different groups.</w:t>
      </w:r>
    </w:p>
    <w:p w14:paraId="3C1C33C5">
      <w:pPr>
        <w:jc w:val="both"/>
        <w:rPr>
          <w:rFonts w:hint="default"/>
        </w:rPr>
      </w:pPr>
    </w:p>
    <w:p w14:paraId="6E5EE79E">
      <w:pPr>
        <w:jc w:val="both"/>
        <w:rPr>
          <w:rFonts w:hint="default"/>
        </w:rPr>
      </w:pPr>
    </w:p>
    <w:p w14:paraId="24B851AE">
      <w:pPr>
        <w:jc w:val="both"/>
        <w:rPr>
          <w:rFonts w:hint="default"/>
        </w:rPr>
      </w:pPr>
    </w:p>
    <w:p w14:paraId="12555E2B">
      <w:pPr>
        <w:jc w:val="both"/>
        <w:rPr>
          <w:rFonts w:hint="default"/>
        </w:rPr>
      </w:pPr>
      <w:r>
        <w:rPr>
          <w:rFonts w:hint="default"/>
        </w:rPr>
        <w:t>8. Grassroots Movements for Social Change:</w:t>
      </w:r>
    </w:p>
    <w:p w14:paraId="194247DC">
      <w:pPr>
        <w:jc w:val="both"/>
        <w:rPr>
          <w:rFonts w:hint="default"/>
        </w:rPr>
      </w:pPr>
    </w:p>
    <w:p w14:paraId="68413A3C">
      <w:pPr>
        <w:jc w:val="both"/>
        <w:rPr>
          <w:rFonts w:hint="default"/>
        </w:rPr>
      </w:pPr>
      <w:r>
        <w:rPr>
          <w:rFonts w:hint="default"/>
        </w:rPr>
        <w:t>Mobilize Youth for Caste Equality: Encourage youth movements and organizations to take up the cause of caste eradication. Student groups, young professionals, and activists can play a critical role in spreading awareness and organizing protests or campaigns against caste discrimination.</w:t>
      </w:r>
    </w:p>
    <w:p w14:paraId="6C8EFA7C">
      <w:pPr>
        <w:jc w:val="both"/>
        <w:rPr>
          <w:rFonts w:hint="default"/>
        </w:rPr>
      </w:pPr>
    </w:p>
    <w:p w14:paraId="6E4C21C0">
      <w:pPr>
        <w:jc w:val="both"/>
        <w:rPr>
          <w:rFonts w:hint="default"/>
        </w:rPr>
      </w:pPr>
      <w:r>
        <w:rPr>
          <w:rFonts w:hint="default"/>
        </w:rPr>
        <w:t>Support for Dalit Movements: Provide greater support to grassroots Dalit and marginalized caste movements that have long been advocating for equal rights. These movements can benefit from both state and civil society support.</w:t>
      </w:r>
    </w:p>
    <w:p w14:paraId="4385AAAD">
      <w:pPr>
        <w:jc w:val="both"/>
        <w:rPr>
          <w:rFonts w:hint="default"/>
        </w:rPr>
      </w:pPr>
    </w:p>
    <w:p w14:paraId="069AD688">
      <w:pPr>
        <w:jc w:val="both"/>
        <w:rPr>
          <w:rFonts w:hint="default"/>
        </w:rPr>
      </w:pPr>
    </w:p>
    <w:p w14:paraId="6C3F08E6">
      <w:pPr>
        <w:jc w:val="both"/>
        <w:rPr>
          <w:rFonts w:hint="default"/>
        </w:rPr>
      </w:pPr>
    </w:p>
    <w:p w14:paraId="0A3A7BB4">
      <w:pPr>
        <w:jc w:val="both"/>
        <w:rPr>
          <w:rFonts w:hint="default"/>
        </w:rPr>
      </w:pPr>
      <w:r>
        <w:rPr>
          <w:rFonts w:hint="default"/>
        </w:rPr>
        <w:t>9. Caste-Free Ceremonies and Festivals:</w:t>
      </w:r>
    </w:p>
    <w:p w14:paraId="257208DA">
      <w:pPr>
        <w:jc w:val="both"/>
        <w:rPr>
          <w:rFonts w:hint="default"/>
        </w:rPr>
      </w:pPr>
    </w:p>
    <w:p w14:paraId="27510633">
      <w:pPr>
        <w:jc w:val="both"/>
        <w:rPr>
          <w:rFonts w:hint="default"/>
        </w:rPr>
      </w:pPr>
      <w:r>
        <w:rPr>
          <w:rFonts w:hint="default"/>
        </w:rPr>
        <w:t>Promote Caste-Neutral Social Practices: Encourage caste-free rituals in weddings, funerals, and other social ceremonies. Promote practices where people from all castes can participate equally in life-cycle events.</w:t>
      </w:r>
    </w:p>
    <w:p w14:paraId="062E6093">
      <w:pPr>
        <w:jc w:val="both"/>
        <w:rPr>
          <w:rFonts w:hint="default"/>
        </w:rPr>
      </w:pPr>
    </w:p>
    <w:p w14:paraId="780FC473">
      <w:pPr>
        <w:jc w:val="both"/>
        <w:rPr>
          <w:rFonts w:hint="default"/>
        </w:rPr>
      </w:pPr>
      <w:r>
        <w:rPr>
          <w:rFonts w:hint="default"/>
        </w:rPr>
        <w:t>Reviving Caste-Free Festivals: Reintroduce or promote festivals and social events that encourage equal participation from all castes, fostering unity and reducing segregation.</w:t>
      </w:r>
    </w:p>
    <w:p w14:paraId="0F484B53">
      <w:pPr>
        <w:jc w:val="both"/>
        <w:rPr>
          <w:rFonts w:hint="default"/>
        </w:rPr>
      </w:pPr>
    </w:p>
    <w:p w14:paraId="7D113E95">
      <w:pPr>
        <w:jc w:val="both"/>
        <w:rPr>
          <w:rFonts w:hint="default"/>
        </w:rPr>
      </w:pPr>
    </w:p>
    <w:p w14:paraId="372B2931">
      <w:pPr>
        <w:jc w:val="both"/>
        <w:rPr>
          <w:rFonts w:hint="default"/>
        </w:rPr>
      </w:pPr>
    </w:p>
    <w:p w14:paraId="202A99AD">
      <w:pPr>
        <w:jc w:val="both"/>
        <w:rPr>
          <w:rFonts w:hint="default"/>
        </w:rPr>
      </w:pPr>
      <w:r>
        <w:rPr>
          <w:rFonts w:hint="default"/>
        </w:rPr>
        <w:t>10. Education on Social Equality and Justice:</w:t>
      </w:r>
    </w:p>
    <w:p w14:paraId="56D4F07B">
      <w:pPr>
        <w:jc w:val="both"/>
        <w:rPr>
          <w:rFonts w:hint="default"/>
        </w:rPr>
      </w:pPr>
    </w:p>
    <w:p w14:paraId="575AC424">
      <w:pPr>
        <w:jc w:val="both"/>
        <w:rPr>
          <w:rFonts w:hint="default"/>
        </w:rPr>
      </w:pPr>
      <w:r>
        <w:rPr>
          <w:rFonts w:hint="default"/>
        </w:rPr>
        <w:t>Public Awareness Campaigns: Launch large-scale awareness campaigns to educate the public on the values of equality and social justice, emphasizing the harms of caste discrimination. Campaigns should reach rural areas, where caste discrimination often persists most strongly.</w:t>
      </w:r>
    </w:p>
    <w:p w14:paraId="58A8374E">
      <w:pPr>
        <w:jc w:val="both"/>
        <w:rPr>
          <w:rFonts w:hint="default"/>
        </w:rPr>
      </w:pPr>
    </w:p>
    <w:p w14:paraId="7AAD9988">
      <w:pPr>
        <w:jc w:val="both"/>
        <w:rPr>
          <w:rFonts w:hint="default"/>
        </w:rPr>
      </w:pPr>
      <w:r>
        <w:rPr>
          <w:rFonts w:hint="default"/>
        </w:rPr>
        <w:t>Focus on School and College Students: Educate school and college students on the principles of caste equality, human rights, and social justice through extracurricular activities, debates, and workshops. Early education can lead to generational change.</w:t>
      </w:r>
    </w:p>
    <w:p w14:paraId="09A96CE8">
      <w:pPr>
        <w:jc w:val="both"/>
        <w:rPr>
          <w:rFonts w:hint="default"/>
        </w:rPr>
      </w:pPr>
    </w:p>
    <w:p w14:paraId="2AFC7804">
      <w:pPr>
        <w:jc w:val="both"/>
        <w:rPr>
          <w:rFonts w:hint="default"/>
        </w:rPr>
      </w:pPr>
    </w:p>
    <w:p w14:paraId="052240DF">
      <w:pPr>
        <w:jc w:val="both"/>
        <w:rPr>
          <w:rFonts w:hint="default"/>
        </w:rPr>
      </w:pPr>
    </w:p>
    <w:p w14:paraId="5CB4770E">
      <w:pPr>
        <w:jc w:val="both"/>
        <w:rPr>
          <w:rFonts w:hint="default"/>
        </w:rPr>
      </w:pPr>
      <w:r>
        <w:rPr>
          <w:rFonts w:hint="default"/>
        </w:rPr>
        <w:t>11. Combating Caste-Based Violence:</w:t>
      </w:r>
    </w:p>
    <w:p w14:paraId="39A44498">
      <w:pPr>
        <w:jc w:val="both"/>
        <w:rPr>
          <w:rFonts w:hint="default"/>
        </w:rPr>
      </w:pPr>
    </w:p>
    <w:p w14:paraId="632E1F95">
      <w:pPr>
        <w:jc w:val="both"/>
        <w:rPr>
          <w:rFonts w:hint="default"/>
        </w:rPr>
      </w:pPr>
      <w:r>
        <w:rPr>
          <w:rFonts w:hint="default"/>
        </w:rPr>
        <w:t>Immediate Response to Caste-Based Violence: Strengthen community and law enforcement responses to caste-based violence, ensuring timely justice and protection for victims. Publicize the consequences of engaging in such violence to deter future incidents.</w:t>
      </w:r>
    </w:p>
    <w:p w14:paraId="7D8488D0">
      <w:pPr>
        <w:jc w:val="both"/>
        <w:rPr>
          <w:rFonts w:hint="default"/>
        </w:rPr>
      </w:pPr>
    </w:p>
    <w:p w14:paraId="27A29CCF">
      <w:pPr>
        <w:jc w:val="both"/>
        <w:rPr>
          <w:rFonts w:hint="default"/>
        </w:rPr>
      </w:pPr>
      <w:r>
        <w:rPr>
          <w:rFonts w:hint="default"/>
        </w:rPr>
        <w:t>Support for Victims of Caste Discrimination: Establish support centers for victims of caste-based violence or discrimination, providing them with legal, psychological, and financial assistance.</w:t>
      </w:r>
    </w:p>
    <w:p w14:paraId="3E133A6F">
      <w:pPr>
        <w:jc w:val="both"/>
        <w:rPr>
          <w:rFonts w:hint="default"/>
        </w:rPr>
      </w:pPr>
    </w:p>
    <w:p w14:paraId="643E1376">
      <w:pPr>
        <w:jc w:val="both"/>
        <w:rPr>
          <w:rFonts w:hint="default"/>
        </w:rPr>
      </w:pPr>
    </w:p>
    <w:p w14:paraId="7856248E">
      <w:pPr>
        <w:jc w:val="both"/>
        <w:rPr>
          <w:rFonts w:hint="default"/>
        </w:rPr>
      </w:pPr>
    </w:p>
    <w:p w14:paraId="2DF9FBE0">
      <w:pPr>
        <w:jc w:val="both"/>
        <w:rPr>
          <w:rFonts w:hint="default"/>
        </w:rPr>
      </w:pPr>
      <w:r>
        <w:rPr>
          <w:rFonts w:hint="default"/>
        </w:rPr>
        <w:t>12. Cultural Revival of Indigenous and Dalit Art Forms:</w:t>
      </w:r>
    </w:p>
    <w:p w14:paraId="2367C90E">
      <w:pPr>
        <w:jc w:val="both"/>
        <w:rPr>
          <w:rFonts w:hint="default"/>
        </w:rPr>
      </w:pPr>
    </w:p>
    <w:p w14:paraId="0BA233C1">
      <w:pPr>
        <w:jc w:val="both"/>
        <w:rPr>
          <w:rFonts w:hint="default"/>
        </w:rPr>
      </w:pPr>
      <w:r>
        <w:rPr>
          <w:rFonts w:hint="default"/>
        </w:rPr>
        <w:t>Promote Indigenous and Dalit Culture: Revive and promote indigenous and Dalit art forms, traditions, and languages that have been historically marginalized due to caste discrimination. Cultural pride can be a powerful tool to counter caste oppression.</w:t>
      </w:r>
    </w:p>
    <w:p w14:paraId="15452DEC">
      <w:pPr>
        <w:jc w:val="both"/>
        <w:rPr>
          <w:rFonts w:hint="default"/>
        </w:rPr>
      </w:pPr>
    </w:p>
    <w:p w14:paraId="42F26ACC">
      <w:pPr>
        <w:jc w:val="both"/>
        <w:rPr>
          <w:rFonts w:hint="default"/>
        </w:rPr>
      </w:pPr>
      <w:r>
        <w:rPr>
          <w:rFonts w:hint="default"/>
        </w:rPr>
        <w:t>Government Sponsorship for Marginalized Arts: The government can sponsor cultural festivals and programs that celebrate the art, history, and contributions of marginalized communities.</w:t>
      </w:r>
    </w:p>
    <w:p w14:paraId="3CA5C27B">
      <w:pPr>
        <w:jc w:val="both"/>
        <w:rPr>
          <w:rFonts w:hint="default"/>
        </w:rPr>
      </w:pPr>
    </w:p>
    <w:p w14:paraId="2D02681A">
      <w:pPr>
        <w:jc w:val="both"/>
        <w:rPr>
          <w:rFonts w:hint="default"/>
        </w:rPr>
      </w:pPr>
    </w:p>
    <w:p w14:paraId="0DD294C0">
      <w:pPr>
        <w:jc w:val="both"/>
        <w:rPr>
          <w:rFonts w:hint="default"/>
        </w:rPr>
      </w:pPr>
    </w:p>
    <w:p w14:paraId="05366BAE">
      <w:pPr>
        <w:jc w:val="both"/>
        <w:rPr>
          <w:rFonts w:hint="default"/>
        </w:rPr>
      </w:pPr>
    </w:p>
    <w:p w14:paraId="56579ED6">
      <w:pPr>
        <w:jc w:val="both"/>
        <w:rPr>
          <w:rFonts w:hint="default"/>
        </w:rPr>
      </w:pPr>
      <w:r>
        <w:rPr>
          <w:rFonts w:hint="default"/>
        </w:rPr>
        <w:t>Conclusion:</w:t>
      </w:r>
    </w:p>
    <w:p w14:paraId="66094037">
      <w:pPr>
        <w:jc w:val="both"/>
        <w:rPr>
          <w:rFonts w:hint="default"/>
        </w:rPr>
      </w:pPr>
    </w:p>
    <w:p w14:paraId="08397092">
      <w:pPr>
        <w:jc w:val="both"/>
        <w:rPr>
          <w:rFonts w:hint="default"/>
        </w:rPr>
      </w:pPr>
      <w:r>
        <w:rPr>
          <w:rFonts w:hint="default"/>
        </w:rPr>
        <w:t>Cultural and social reforms must go hand in hand with legal measures to ensure the eradication of the caste system in India. By changing societal norms, fostering unity, and promoting equality in all aspects of public and private life, these reforms can gradually reduce the significance of caste in Indian society.</w:t>
      </w:r>
    </w:p>
    <w:p w14:paraId="1FE7BD9E">
      <w:pPr>
        <w:jc w:val="both"/>
        <w:rPr>
          <w:rFonts w:hint="default"/>
        </w:rPr>
      </w:pPr>
    </w:p>
    <w:p w14:paraId="2138B5C9">
      <w:pPr>
        <w:jc w:val="both"/>
        <w:rPr>
          <w:rFonts w:hint="default"/>
        </w:rPr>
      </w:pPr>
    </w:p>
    <w:p w14:paraId="7707410F">
      <w:pPr>
        <w:jc w:val="both"/>
        <w:rPr>
          <w:rFonts w:hint="default"/>
        </w:rPr>
      </w:pPr>
    </w:p>
    <w:p w14:paraId="4A8D1008">
      <w:pPr>
        <w:jc w:val="both"/>
        <w:rPr>
          <w:rFonts w:hint="default"/>
        </w:rPr>
      </w:pPr>
    </w:p>
    <w:p w14:paraId="0906DDEA">
      <w:pPr>
        <w:jc w:val="both"/>
        <w:rPr>
          <w:rFonts w:hint="default"/>
        </w:rPr>
      </w:pPr>
    </w:p>
    <w:p w14:paraId="1BBD78E0">
      <w:pPr>
        <w:jc w:val="both"/>
        <w:rPr>
          <w:rFonts w:hint="default"/>
        </w:rPr>
      </w:pPr>
    </w:p>
    <w:p w14:paraId="415E5491">
      <w:pPr>
        <w:jc w:val="both"/>
        <w:rPr>
          <w:rFonts w:hint="default"/>
        </w:rPr>
      </w:pPr>
    </w:p>
    <w:p w14:paraId="69298792">
      <w:pPr>
        <w:jc w:val="both"/>
        <w:rPr>
          <w:rFonts w:hint="default"/>
        </w:rPr>
      </w:pPr>
      <w:r>
        <w:rPr>
          <w:rFonts w:hint="default"/>
        </w:rPr>
        <w:t>Economic Empowerment Reforms to Eradicate the Caste System and Bring Equality in India</w:t>
      </w:r>
    </w:p>
    <w:p w14:paraId="0EDFED14">
      <w:pPr>
        <w:jc w:val="both"/>
        <w:rPr>
          <w:rFonts w:hint="default"/>
        </w:rPr>
      </w:pPr>
    </w:p>
    <w:p w14:paraId="04E9D1C2">
      <w:pPr>
        <w:jc w:val="both"/>
        <w:rPr>
          <w:rFonts w:hint="default"/>
        </w:rPr>
      </w:pPr>
      <w:r>
        <w:rPr>
          <w:rFonts w:hint="default"/>
        </w:rPr>
        <w:t>1. Skill Development Programs</w:t>
      </w:r>
    </w:p>
    <w:p w14:paraId="100AF8A3">
      <w:pPr>
        <w:jc w:val="both"/>
        <w:rPr>
          <w:rFonts w:hint="default"/>
        </w:rPr>
      </w:pPr>
    </w:p>
    <w:p w14:paraId="788FC6D4">
      <w:pPr>
        <w:jc w:val="both"/>
        <w:rPr>
          <w:rFonts w:hint="default"/>
        </w:rPr>
      </w:pPr>
      <w:r>
        <w:rPr>
          <w:rFonts w:hint="default"/>
        </w:rPr>
        <w:t>Vocational Training for Marginalized Groups: Implement large-scale skill development and vocational training programs specifically targeting Scheduled Castes (SC), Scheduled Tribes (ST), and Other Backward Classes (OBCs). This will help individuals acquire market-relevant skills, making them economically self-reliant and less dependent on traditional caste-based occupations.</w:t>
      </w:r>
    </w:p>
    <w:p w14:paraId="14947B80">
      <w:pPr>
        <w:jc w:val="both"/>
        <w:rPr>
          <w:rFonts w:hint="default"/>
        </w:rPr>
      </w:pPr>
    </w:p>
    <w:p w14:paraId="5EEB2D0F">
      <w:pPr>
        <w:jc w:val="both"/>
        <w:rPr>
          <w:rFonts w:hint="default"/>
        </w:rPr>
      </w:pPr>
      <w:r>
        <w:rPr>
          <w:rFonts w:hint="default"/>
        </w:rPr>
        <w:t>Apprenticeship and Mentorship Programs: Encourage public-private partnerships to provide apprenticeship and mentorship opportunities for marginalized communities, helping them gain hands-on experience and improve their employment prospects.</w:t>
      </w:r>
    </w:p>
    <w:p w14:paraId="10647D4C">
      <w:pPr>
        <w:jc w:val="both"/>
        <w:rPr>
          <w:rFonts w:hint="default"/>
        </w:rPr>
      </w:pPr>
    </w:p>
    <w:p w14:paraId="5F6E08AB">
      <w:pPr>
        <w:jc w:val="both"/>
        <w:rPr>
          <w:rFonts w:hint="default"/>
        </w:rPr>
      </w:pPr>
    </w:p>
    <w:p w14:paraId="7B790C59">
      <w:pPr>
        <w:jc w:val="both"/>
        <w:rPr>
          <w:rFonts w:hint="default"/>
        </w:rPr>
      </w:pPr>
    </w:p>
    <w:p w14:paraId="09AFC519">
      <w:pPr>
        <w:jc w:val="both"/>
        <w:rPr>
          <w:rFonts w:hint="default"/>
        </w:rPr>
      </w:pPr>
      <w:r>
        <w:rPr>
          <w:rFonts w:hint="default"/>
        </w:rPr>
        <w:t>2. Entrepreneurial Support</w:t>
      </w:r>
    </w:p>
    <w:p w14:paraId="73D2D25E">
      <w:pPr>
        <w:jc w:val="both"/>
        <w:rPr>
          <w:rFonts w:hint="default"/>
        </w:rPr>
      </w:pPr>
    </w:p>
    <w:p w14:paraId="539CD3AA">
      <w:pPr>
        <w:jc w:val="both"/>
        <w:rPr>
          <w:rFonts w:hint="default"/>
        </w:rPr>
      </w:pPr>
      <w:r>
        <w:rPr>
          <w:rFonts w:hint="default"/>
        </w:rPr>
        <w:t>Microfinance and Loan Schemes: Introduce microloans and low-interest financial assistance programs for entrepreneurs from marginalized communities. These schemes should prioritize SC, ST, and OBC individuals, enabling them to start and grow their own businesses, thereby reducing economic dependency.</w:t>
      </w:r>
    </w:p>
    <w:p w14:paraId="133E3919">
      <w:pPr>
        <w:jc w:val="both"/>
        <w:rPr>
          <w:rFonts w:hint="default"/>
        </w:rPr>
      </w:pPr>
    </w:p>
    <w:p w14:paraId="63DB5A8A">
      <w:pPr>
        <w:jc w:val="both"/>
        <w:rPr>
          <w:rFonts w:hint="default"/>
        </w:rPr>
      </w:pPr>
      <w:r>
        <w:rPr>
          <w:rFonts w:hint="default"/>
        </w:rPr>
        <w:t>Business Incubators for Marginalized Entrepreneurs: Set up business incubators and startup hubs that offer guidance, resources, and financial support for entrepreneurs from historically disadvantaged communities. Special incentives should be provided for SC/ST/OBC-owned enterprises.</w:t>
      </w:r>
    </w:p>
    <w:p w14:paraId="2EC25FB0">
      <w:pPr>
        <w:jc w:val="both"/>
        <w:rPr>
          <w:rFonts w:hint="default"/>
        </w:rPr>
      </w:pPr>
    </w:p>
    <w:p w14:paraId="27615F53">
      <w:pPr>
        <w:jc w:val="both"/>
        <w:rPr>
          <w:rFonts w:hint="default"/>
        </w:rPr>
      </w:pPr>
      <w:r>
        <w:rPr>
          <w:rFonts w:hint="default"/>
        </w:rPr>
        <w:t>Government Procurement Support: Ensure that government procurement policies include a fixed percentage of contracts awarded to businesses owned by marginalized groups, giving them greater access to public sector opportunities.</w:t>
      </w:r>
    </w:p>
    <w:p w14:paraId="42949357">
      <w:pPr>
        <w:jc w:val="both"/>
        <w:rPr>
          <w:rFonts w:hint="default"/>
        </w:rPr>
      </w:pPr>
    </w:p>
    <w:p w14:paraId="33607789">
      <w:pPr>
        <w:jc w:val="both"/>
        <w:rPr>
          <w:rFonts w:hint="default"/>
        </w:rPr>
      </w:pPr>
    </w:p>
    <w:p w14:paraId="30C4C30A">
      <w:pPr>
        <w:jc w:val="both"/>
        <w:rPr>
          <w:rFonts w:hint="default"/>
        </w:rPr>
      </w:pPr>
    </w:p>
    <w:p w14:paraId="668029F1">
      <w:pPr>
        <w:jc w:val="both"/>
        <w:rPr>
          <w:rFonts w:hint="default"/>
        </w:rPr>
      </w:pPr>
      <w:r>
        <w:rPr>
          <w:rFonts w:hint="default"/>
        </w:rPr>
        <w:t>3. Job Reservation in the Private Sector</w:t>
      </w:r>
    </w:p>
    <w:p w14:paraId="4C4D9995">
      <w:pPr>
        <w:jc w:val="both"/>
        <w:rPr>
          <w:rFonts w:hint="default"/>
        </w:rPr>
      </w:pPr>
    </w:p>
    <w:p w14:paraId="27145AC6">
      <w:pPr>
        <w:jc w:val="both"/>
        <w:rPr>
          <w:rFonts w:hint="default"/>
        </w:rPr>
      </w:pPr>
      <w:r>
        <w:rPr>
          <w:rFonts w:hint="default"/>
        </w:rPr>
        <w:t>Extend Reservations to Private Sector: Encourage private companies to adopt voluntary job reservations for SC, ST, and OBC candidates. Government incentives such as tax breaks, subsidies, or public recognition can motivate companies to implement caste-neutral and inclusive hiring policies.</w:t>
      </w:r>
    </w:p>
    <w:p w14:paraId="7B20A601">
      <w:pPr>
        <w:jc w:val="both"/>
        <w:rPr>
          <w:rFonts w:hint="default"/>
        </w:rPr>
      </w:pPr>
    </w:p>
    <w:p w14:paraId="7895DA85">
      <w:pPr>
        <w:jc w:val="both"/>
        <w:rPr>
          <w:rFonts w:hint="default"/>
        </w:rPr>
      </w:pPr>
      <w:r>
        <w:rPr>
          <w:rFonts w:hint="default"/>
        </w:rPr>
        <w:t>Caste-Neutral Employment Practices: Introduce legal frameworks or corporate social responsibility (CSR) guidelines that require private companies to adopt caste-neutral recruitment, promotion, and wage practices. Regular audits can be conducted to ensure compliance with these inclusivity norms.</w:t>
      </w:r>
    </w:p>
    <w:p w14:paraId="41C7E0EC">
      <w:pPr>
        <w:jc w:val="both"/>
        <w:rPr>
          <w:rFonts w:hint="default"/>
        </w:rPr>
      </w:pPr>
    </w:p>
    <w:p w14:paraId="024140A5">
      <w:pPr>
        <w:jc w:val="both"/>
        <w:rPr>
          <w:rFonts w:hint="default"/>
        </w:rPr>
      </w:pPr>
    </w:p>
    <w:p w14:paraId="638BE297">
      <w:pPr>
        <w:jc w:val="both"/>
        <w:rPr>
          <w:rFonts w:hint="default"/>
        </w:rPr>
      </w:pPr>
    </w:p>
    <w:p w14:paraId="6B1FE85E">
      <w:pPr>
        <w:jc w:val="both"/>
        <w:rPr>
          <w:rFonts w:hint="default"/>
        </w:rPr>
      </w:pPr>
      <w:r>
        <w:rPr>
          <w:rFonts w:hint="default"/>
        </w:rPr>
        <w:t>4. Access to Quality Education for Economic Upliftment</w:t>
      </w:r>
    </w:p>
    <w:p w14:paraId="3CC9D515">
      <w:pPr>
        <w:jc w:val="both"/>
        <w:rPr>
          <w:rFonts w:hint="default"/>
        </w:rPr>
      </w:pPr>
    </w:p>
    <w:p w14:paraId="354D8249">
      <w:pPr>
        <w:jc w:val="both"/>
        <w:rPr>
          <w:rFonts w:hint="default"/>
        </w:rPr>
      </w:pPr>
      <w:r>
        <w:rPr>
          <w:rFonts w:hint="default"/>
        </w:rPr>
        <w:t>Free and Subsidized Higher Education: Ensure that students from marginalized castes receive free or heavily subsidized higher education, including scholarships for technical and professional courses. Higher education opportunities open doors to well-paying jobs and greater economic mobility.</w:t>
      </w:r>
    </w:p>
    <w:p w14:paraId="3DCBCB30">
      <w:pPr>
        <w:jc w:val="both"/>
        <w:rPr>
          <w:rFonts w:hint="default"/>
        </w:rPr>
      </w:pPr>
    </w:p>
    <w:p w14:paraId="5597E281">
      <w:pPr>
        <w:jc w:val="both"/>
        <w:rPr>
          <w:rFonts w:hint="default"/>
        </w:rPr>
      </w:pPr>
      <w:r>
        <w:rPr>
          <w:rFonts w:hint="default"/>
        </w:rPr>
        <w:t>Skill-Development Focused Education: Make vocational and technical training courses more accessible to marginalized groups. This includes courses in information technology, healthcare, agriculture, and other high-growth sectors to enhance employability.</w:t>
      </w:r>
    </w:p>
    <w:p w14:paraId="24E581B2">
      <w:pPr>
        <w:jc w:val="both"/>
        <w:rPr>
          <w:rFonts w:hint="default"/>
        </w:rPr>
      </w:pPr>
    </w:p>
    <w:p w14:paraId="28CEF9E1">
      <w:pPr>
        <w:jc w:val="both"/>
        <w:rPr>
          <w:rFonts w:hint="default"/>
        </w:rPr>
      </w:pPr>
      <w:r>
        <w:rPr>
          <w:rFonts w:hint="default"/>
        </w:rPr>
        <w:t>Special Focus on Digital Literacy: Create digital literacy programs that provide marginalized communities with the necessary skills to thrive in the digital economy, opening doors to new economic opportunities in sectors like IT, e-commerce, and freelancing.</w:t>
      </w:r>
    </w:p>
    <w:p w14:paraId="75B06A98">
      <w:pPr>
        <w:jc w:val="both"/>
        <w:rPr>
          <w:rFonts w:hint="default"/>
        </w:rPr>
      </w:pPr>
    </w:p>
    <w:p w14:paraId="3BBCD171">
      <w:pPr>
        <w:jc w:val="both"/>
        <w:rPr>
          <w:rFonts w:hint="default"/>
        </w:rPr>
      </w:pPr>
    </w:p>
    <w:p w14:paraId="71D257A3">
      <w:pPr>
        <w:jc w:val="both"/>
        <w:rPr>
          <w:rFonts w:hint="default"/>
        </w:rPr>
      </w:pPr>
    </w:p>
    <w:p w14:paraId="4AA86FB0">
      <w:pPr>
        <w:jc w:val="both"/>
        <w:rPr>
          <w:rFonts w:hint="default"/>
        </w:rPr>
      </w:pPr>
      <w:r>
        <w:rPr>
          <w:rFonts w:hint="default"/>
        </w:rPr>
        <w:t>5. Agricultural and Rural Development</w:t>
      </w:r>
    </w:p>
    <w:p w14:paraId="560D12EF">
      <w:pPr>
        <w:jc w:val="both"/>
        <w:rPr>
          <w:rFonts w:hint="default"/>
        </w:rPr>
      </w:pPr>
    </w:p>
    <w:p w14:paraId="1F3D3B3A">
      <w:pPr>
        <w:jc w:val="both"/>
        <w:rPr>
          <w:rFonts w:hint="default"/>
        </w:rPr>
      </w:pPr>
      <w:r>
        <w:rPr>
          <w:rFonts w:hint="default"/>
        </w:rPr>
        <w:t>Support for Marginalized Farmers: Implement targeted policies that provide agricultural subsidies, land rights, and access to modern farming technologies for farmers from SC, ST, and OBC communities. These programs will help uplift economically backward rural populations who are often tied to traditional, caste-based farming roles.</w:t>
      </w:r>
    </w:p>
    <w:p w14:paraId="059D5FC7">
      <w:pPr>
        <w:jc w:val="both"/>
        <w:rPr>
          <w:rFonts w:hint="default"/>
        </w:rPr>
      </w:pPr>
    </w:p>
    <w:p w14:paraId="39C11000">
      <w:pPr>
        <w:jc w:val="both"/>
        <w:rPr>
          <w:rFonts w:hint="default"/>
        </w:rPr>
      </w:pPr>
      <w:r>
        <w:rPr>
          <w:rFonts w:hint="default"/>
        </w:rPr>
        <w:t>Land Redistribution: Strengthen land reform initiatives to redistribute agricultural land to marginalized communities, reducing their dependence on upper-caste landlords and enhancing their economic independence.</w:t>
      </w:r>
    </w:p>
    <w:p w14:paraId="32E6FDE5">
      <w:pPr>
        <w:jc w:val="both"/>
        <w:rPr>
          <w:rFonts w:hint="default"/>
        </w:rPr>
      </w:pPr>
    </w:p>
    <w:p w14:paraId="0AB305CC">
      <w:pPr>
        <w:jc w:val="both"/>
        <w:rPr>
          <w:rFonts w:hint="default"/>
        </w:rPr>
      </w:pPr>
    </w:p>
    <w:p w14:paraId="072933D9">
      <w:pPr>
        <w:jc w:val="both"/>
        <w:rPr>
          <w:rFonts w:hint="default"/>
        </w:rPr>
      </w:pPr>
    </w:p>
    <w:p w14:paraId="2C087AFE">
      <w:pPr>
        <w:jc w:val="both"/>
        <w:rPr>
          <w:rFonts w:hint="default"/>
        </w:rPr>
      </w:pPr>
      <w:r>
        <w:rPr>
          <w:rFonts w:hint="default"/>
        </w:rPr>
        <w:t>6. Inclusive Financial Services</w:t>
      </w:r>
    </w:p>
    <w:p w14:paraId="58E4846D">
      <w:pPr>
        <w:jc w:val="both"/>
        <w:rPr>
          <w:rFonts w:hint="default"/>
        </w:rPr>
      </w:pPr>
    </w:p>
    <w:p w14:paraId="312CA3A7">
      <w:pPr>
        <w:jc w:val="both"/>
        <w:rPr>
          <w:rFonts w:hint="default"/>
        </w:rPr>
      </w:pPr>
      <w:r>
        <w:rPr>
          <w:rFonts w:hint="default"/>
        </w:rPr>
        <w:t>Caste-Neutral Banking Access: Establish specialized banking services and financial products that cater to marginalized groups, offering them easier access to savings accounts, loans, and credit facilities. Government-backed financial institutions can offer favorable interest rates and fewer collateral requirements for SC/ST/OBC borrowers.</w:t>
      </w:r>
    </w:p>
    <w:p w14:paraId="2F2B9A45">
      <w:pPr>
        <w:jc w:val="both"/>
        <w:rPr>
          <w:rFonts w:hint="default"/>
        </w:rPr>
      </w:pPr>
    </w:p>
    <w:p w14:paraId="1C59BAB8">
      <w:pPr>
        <w:jc w:val="both"/>
        <w:rPr>
          <w:rFonts w:hint="default"/>
        </w:rPr>
      </w:pPr>
      <w:r>
        <w:rPr>
          <w:rFonts w:hint="default"/>
        </w:rPr>
        <w:t>Financial Literacy Programs: Promote financial literacy campaigns targeted at marginalized communities to help them understand banking, investment, and financial planning. This will empower individuals to make informed financial decisions, contributing to long-term economic growth.</w:t>
      </w:r>
    </w:p>
    <w:p w14:paraId="0E8482EC">
      <w:pPr>
        <w:jc w:val="both"/>
        <w:rPr>
          <w:rFonts w:hint="default"/>
        </w:rPr>
      </w:pPr>
    </w:p>
    <w:p w14:paraId="27643051">
      <w:pPr>
        <w:jc w:val="both"/>
        <w:rPr>
          <w:rFonts w:hint="default"/>
        </w:rPr>
      </w:pPr>
    </w:p>
    <w:p w14:paraId="1CD75258">
      <w:pPr>
        <w:jc w:val="both"/>
        <w:rPr>
          <w:rFonts w:hint="default"/>
        </w:rPr>
      </w:pPr>
    </w:p>
    <w:p w14:paraId="3C541437">
      <w:pPr>
        <w:jc w:val="both"/>
        <w:rPr>
          <w:rFonts w:hint="default"/>
        </w:rPr>
      </w:pPr>
      <w:r>
        <w:rPr>
          <w:rFonts w:hint="default"/>
        </w:rPr>
        <w:t>7. Social Welfare Schemes for Economic Equality</w:t>
      </w:r>
    </w:p>
    <w:p w14:paraId="69F8769B">
      <w:pPr>
        <w:jc w:val="both"/>
        <w:rPr>
          <w:rFonts w:hint="default"/>
        </w:rPr>
      </w:pPr>
    </w:p>
    <w:p w14:paraId="7D544A1F">
      <w:pPr>
        <w:jc w:val="both"/>
        <w:rPr>
          <w:rFonts w:hint="default"/>
        </w:rPr>
      </w:pPr>
      <w:r>
        <w:rPr>
          <w:rFonts w:hint="default"/>
        </w:rPr>
        <w:t>Targeted Social Welfare Programs: Expand and strengthen social welfare programs such as pensions, housing schemes, health insurance, and food security for marginalized communities. These programs should prioritize SC, ST, and OBC individuals, helping them achieve economic security and reducing the wealth gap.</w:t>
      </w:r>
    </w:p>
    <w:p w14:paraId="399A418F">
      <w:pPr>
        <w:jc w:val="both"/>
        <w:rPr>
          <w:rFonts w:hint="default"/>
        </w:rPr>
      </w:pPr>
    </w:p>
    <w:p w14:paraId="3B66F8A0">
      <w:pPr>
        <w:jc w:val="both"/>
        <w:rPr>
          <w:rFonts w:hint="default"/>
        </w:rPr>
      </w:pPr>
      <w:r>
        <w:rPr>
          <w:rFonts w:hint="default"/>
        </w:rPr>
        <w:t>Direct Cash Transfers: Implement direct benefit transfer (DBT) programs that provide financial assistance directly to the bank accounts of marginalized families. This will ensure that social welfare benefits reach the intended recipients without any caste-based bias or discrimination.</w:t>
      </w:r>
    </w:p>
    <w:p w14:paraId="6CC869A0">
      <w:pPr>
        <w:jc w:val="both"/>
        <w:rPr>
          <w:rFonts w:hint="default"/>
        </w:rPr>
      </w:pPr>
    </w:p>
    <w:p w14:paraId="67E1781B">
      <w:pPr>
        <w:jc w:val="both"/>
        <w:rPr>
          <w:rFonts w:hint="default"/>
        </w:rPr>
      </w:pPr>
    </w:p>
    <w:p w14:paraId="0B7790D5">
      <w:pPr>
        <w:jc w:val="both"/>
        <w:rPr>
          <w:rFonts w:hint="default"/>
        </w:rPr>
      </w:pPr>
    </w:p>
    <w:p w14:paraId="549A36F7">
      <w:pPr>
        <w:jc w:val="both"/>
        <w:rPr>
          <w:rFonts w:hint="default"/>
        </w:rPr>
      </w:pPr>
      <w:r>
        <w:rPr>
          <w:rFonts w:hint="default"/>
        </w:rPr>
        <w:t>8. Corporate Social Responsibility (CSR)</w:t>
      </w:r>
    </w:p>
    <w:p w14:paraId="3A6B425E">
      <w:pPr>
        <w:jc w:val="both"/>
        <w:rPr>
          <w:rFonts w:hint="default"/>
        </w:rPr>
      </w:pPr>
    </w:p>
    <w:p w14:paraId="27E691C7">
      <w:pPr>
        <w:jc w:val="both"/>
        <w:rPr>
          <w:rFonts w:hint="default"/>
        </w:rPr>
      </w:pPr>
      <w:r>
        <w:rPr>
          <w:rFonts w:hint="default"/>
        </w:rPr>
        <w:t>Mandatory CSR Contributions for Caste Upliftment: Encourage or mandate companies to allocate a portion of their CSR funds towards initiatives that support economic empowerment of marginalized communities, such as skill development, entrepreneurship, and educational scholarships.</w:t>
      </w:r>
    </w:p>
    <w:p w14:paraId="5029E491">
      <w:pPr>
        <w:jc w:val="both"/>
        <w:rPr>
          <w:rFonts w:hint="default"/>
        </w:rPr>
      </w:pPr>
    </w:p>
    <w:p w14:paraId="0150F796">
      <w:pPr>
        <w:jc w:val="both"/>
        <w:rPr>
          <w:rFonts w:hint="default"/>
        </w:rPr>
      </w:pPr>
      <w:r>
        <w:rPr>
          <w:rFonts w:hint="default"/>
        </w:rPr>
        <w:t>Incentivize Companies for Inclusive Growth: Provide companies with tax benefits, awards, or recognition for adopting inclusive policies that promote the economic upliftment of SC/ST/OBC communities.</w:t>
      </w:r>
    </w:p>
    <w:p w14:paraId="1144DBBF">
      <w:pPr>
        <w:jc w:val="both"/>
        <w:rPr>
          <w:rFonts w:hint="default"/>
        </w:rPr>
      </w:pPr>
    </w:p>
    <w:p w14:paraId="50AB7A56">
      <w:pPr>
        <w:jc w:val="both"/>
        <w:rPr>
          <w:rFonts w:hint="default"/>
        </w:rPr>
      </w:pPr>
    </w:p>
    <w:p w14:paraId="4B0CE06F">
      <w:pPr>
        <w:jc w:val="both"/>
        <w:rPr>
          <w:rFonts w:hint="default"/>
        </w:rPr>
      </w:pPr>
    </w:p>
    <w:p w14:paraId="0FB00EF7">
      <w:pPr>
        <w:jc w:val="both"/>
        <w:rPr>
          <w:rFonts w:hint="default"/>
        </w:rPr>
      </w:pPr>
      <w:r>
        <w:rPr>
          <w:rFonts w:hint="default"/>
        </w:rPr>
        <w:t>9. Support for Traditional and Indigenous Occupations</w:t>
      </w:r>
    </w:p>
    <w:p w14:paraId="0BE6A5D9">
      <w:pPr>
        <w:jc w:val="both"/>
        <w:rPr>
          <w:rFonts w:hint="default"/>
        </w:rPr>
      </w:pPr>
    </w:p>
    <w:p w14:paraId="31D510E8">
      <w:pPr>
        <w:jc w:val="both"/>
        <w:rPr>
          <w:rFonts w:hint="default"/>
        </w:rPr>
      </w:pPr>
      <w:r>
        <w:rPr>
          <w:rFonts w:hint="default"/>
        </w:rPr>
        <w:t>Preservation and Promotion of Caste-Based Occupations: For communities that have historically been associated with particular crafts or trades (such as pottery, weaving, or artisanal work), provide government support to modernize these industries. This can include financial grants, technology upgrades, and marketing support to help them compete in the global market.</w:t>
      </w:r>
    </w:p>
    <w:p w14:paraId="1DD3F7D1">
      <w:pPr>
        <w:jc w:val="both"/>
        <w:rPr>
          <w:rFonts w:hint="default"/>
        </w:rPr>
      </w:pPr>
    </w:p>
    <w:p w14:paraId="268D122E">
      <w:pPr>
        <w:jc w:val="both"/>
        <w:rPr>
          <w:rFonts w:hint="default"/>
        </w:rPr>
      </w:pPr>
      <w:r>
        <w:rPr>
          <w:rFonts w:hint="default"/>
        </w:rPr>
        <w:t>Expanding Market Access: Create platforms (both online and offline) where artisans and workers from marginalized communities can sell their products without the exploitation that often accompanies traditional caste-based economic systems. Government-backed cooperatives can help these artisans access wider markets.</w:t>
      </w:r>
    </w:p>
    <w:p w14:paraId="4DB35539">
      <w:pPr>
        <w:jc w:val="both"/>
        <w:rPr>
          <w:rFonts w:hint="default"/>
        </w:rPr>
      </w:pPr>
    </w:p>
    <w:p w14:paraId="51BE81CC">
      <w:pPr>
        <w:jc w:val="both"/>
        <w:rPr>
          <w:rFonts w:hint="default"/>
        </w:rPr>
      </w:pPr>
    </w:p>
    <w:p w14:paraId="6FD835AC">
      <w:pPr>
        <w:jc w:val="both"/>
        <w:rPr>
          <w:rFonts w:hint="default"/>
        </w:rPr>
      </w:pPr>
    </w:p>
    <w:p w14:paraId="24AFFF30">
      <w:pPr>
        <w:jc w:val="both"/>
        <w:rPr>
          <w:rFonts w:hint="default"/>
        </w:rPr>
      </w:pPr>
      <w:r>
        <w:rPr>
          <w:rFonts w:hint="default"/>
        </w:rPr>
        <w:t>10. Housing and Urban Development for Economic Mobility</w:t>
      </w:r>
    </w:p>
    <w:p w14:paraId="56CD5EB4">
      <w:pPr>
        <w:jc w:val="both"/>
        <w:rPr>
          <w:rFonts w:hint="default"/>
        </w:rPr>
      </w:pPr>
    </w:p>
    <w:p w14:paraId="4672CCB0">
      <w:pPr>
        <w:jc w:val="both"/>
        <w:rPr>
          <w:rFonts w:hint="default"/>
        </w:rPr>
      </w:pPr>
      <w:r>
        <w:rPr>
          <w:rFonts w:hint="default"/>
        </w:rPr>
        <w:t>Affordable Housing for Marginalized Communities: Expand housing schemes that provide affordable housing options in urban areas for SC/ST/OBC families. Mixed-caste neighborhoods can promote social integration while also providing economic opportunities.</w:t>
      </w:r>
    </w:p>
    <w:p w14:paraId="7844DF47">
      <w:pPr>
        <w:jc w:val="both"/>
        <w:rPr>
          <w:rFonts w:hint="default"/>
        </w:rPr>
      </w:pPr>
    </w:p>
    <w:p w14:paraId="1BC40EB6">
      <w:pPr>
        <w:jc w:val="both"/>
        <w:rPr>
          <w:rFonts w:hint="default"/>
        </w:rPr>
      </w:pPr>
      <w:r>
        <w:rPr>
          <w:rFonts w:hint="default"/>
        </w:rPr>
        <w:t>Access to Urban Employment: Create affordable transport and housing solutions to enable people from marginalized rural communities to seek employment opportunities in cities, promoting social and economic mobility.</w:t>
      </w:r>
    </w:p>
    <w:p w14:paraId="7D1C82AE">
      <w:pPr>
        <w:jc w:val="both"/>
        <w:rPr>
          <w:rFonts w:hint="default"/>
        </w:rPr>
      </w:pPr>
    </w:p>
    <w:p w14:paraId="0B91962C">
      <w:pPr>
        <w:jc w:val="both"/>
        <w:rPr>
          <w:rFonts w:hint="default"/>
        </w:rPr>
      </w:pPr>
    </w:p>
    <w:p w14:paraId="5F847C62">
      <w:pPr>
        <w:jc w:val="both"/>
        <w:rPr>
          <w:rFonts w:hint="default"/>
        </w:rPr>
      </w:pPr>
    </w:p>
    <w:p w14:paraId="3684FF37">
      <w:pPr>
        <w:jc w:val="both"/>
        <w:rPr>
          <w:rFonts w:hint="default"/>
        </w:rPr>
      </w:pPr>
      <w:r>
        <w:rPr>
          <w:rFonts w:hint="default"/>
        </w:rPr>
        <w:t>11. Reducing Wealth Disparity Through Taxation and Wealth Redistribution</w:t>
      </w:r>
    </w:p>
    <w:p w14:paraId="348D859D">
      <w:pPr>
        <w:jc w:val="both"/>
        <w:rPr>
          <w:rFonts w:hint="default"/>
        </w:rPr>
      </w:pPr>
    </w:p>
    <w:p w14:paraId="332FDB69">
      <w:pPr>
        <w:jc w:val="both"/>
        <w:rPr>
          <w:rFonts w:hint="default"/>
        </w:rPr>
      </w:pPr>
      <w:r>
        <w:rPr>
          <w:rFonts w:hint="default"/>
        </w:rPr>
        <w:t>Progressive Taxation Policies: Implement progressive taxation policies that channel funds towards marginalized communities. Revenue generated through taxes should be allocated towards welfare programs, skill development, and educational opportunities for SC/ST/OBC populations.</w:t>
      </w:r>
    </w:p>
    <w:p w14:paraId="39FA4A99">
      <w:pPr>
        <w:jc w:val="both"/>
        <w:rPr>
          <w:rFonts w:hint="default"/>
        </w:rPr>
      </w:pPr>
    </w:p>
    <w:p w14:paraId="4D6D95BF">
      <w:pPr>
        <w:jc w:val="both"/>
        <w:rPr>
          <w:rFonts w:hint="default"/>
        </w:rPr>
      </w:pPr>
      <w:r>
        <w:rPr>
          <w:rFonts w:hint="default"/>
        </w:rPr>
        <w:t>Wealth Redistribution Schemes: Encourage policies that promote fair land distribution, inheritance, and the transfer of wealth to historically disadvantaged communities, reducing long-standing economic inequalities.</w:t>
      </w:r>
    </w:p>
    <w:p w14:paraId="06FA2753">
      <w:pPr>
        <w:jc w:val="both"/>
        <w:rPr>
          <w:rFonts w:hint="default"/>
        </w:rPr>
      </w:pPr>
    </w:p>
    <w:p w14:paraId="172F75EE">
      <w:pPr>
        <w:jc w:val="both"/>
        <w:rPr>
          <w:rFonts w:hint="default"/>
        </w:rPr>
      </w:pPr>
    </w:p>
    <w:p w14:paraId="40B15F17">
      <w:pPr>
        <w:jc w:val="both"/>
        <w:rPr>
          <w:rFonts w:hint="default"/>
        </w:rPr>
      </w:pPr>
    </w:p>
    <w:p w14:paraId="7C43D861">
      <w:pPr>
        <w:jc w:val="both"/>
        <w:rPr>
          <w:rFonts w:hint="default"/>
        </w:rPr>
      </w:pPr>
    </w:p>
    <w:p w14:paraId="58577CB5">
      <w:pPr>
        <w:jc w:val="both"/>
        <w:rPr>
          <w:rFonts w:hint="default"/>
        </w:rPr>
      </w:pPr>
      <w:r>
        <w:rPr>
          <w:rFonts w:hint="default"/>
        </w:rPr>
        <w:t>Conclusion:</w:t>
      </w:r>
    </w:p>
    <w:p w14:paraId="415A4DA6">
      <w:pPr>
        <w:jc w:val="both"/>
        <w:rPr>
          <w:rFonts w:hint="default"/>
        </w:rPr>
      </w:pPr>
    </w:p>
    <w:p w14:paraId="1623B91C">
      <w:pPr>
        <w:jc w:val="both"/>
        <w:rPr>
          <w:rFonts w:hint="default"/>
        </w:rPr>
      </w:pPr>
      <w:r>
        <w:rPr>
          <w:rFonts w:hint="default"/>
        </w:rPr>
        <w:t>Economic empowerment reforms are critical for dismantling the caste system in India and promoting equality. By providing marginalized communities with better access to education, employment, entrepreneurship, and financial services, these reforms can break the cycle of caste-based poverty and dependence, paving the way for a more just and inclusive society.</w:t>
      </w:r>
    </w:p>
    <w:p w14:paraId="5D5E957F">
      <w:pPr>
        <w:jc w:val="both"/>
        <w:rPr>
          <w:rFonts w:hint="default"/>
        </w:rPr>
      </w:pPr>
    </w:p>
    <w:p w14:paraId="6700739B">
      <w:pPr>
        <w:jc w:val="both"/>
        <w:rPr>
          <w:rFonts w:hint="default"/>
        </w:rPr>
      </w:pPr>
    </w:p>
    <w:p w14:paraId="35D6BC71">
      <w:pPr>
        <w:jc w:val="both"/>
        <w:rPr>
          <w:rFonts w:hint="default"/>
        </w:rPr>
      </w:pPr>
    </w:p>
    <w:p w14:paraId="25FA6622">
      <w:pPr>
        <w:jc w:val="both"/>
        <w:rPr>
          <w:rFonts w:hint="default"/>
        </w:rPr>
      </w:pPr>
    </w:p>
    <w:p w14:paraId="1620184C">
      <w:pPr>
        <w:jc w:val="both"/>
        <w:rPr>
          <w:rFonts w:hint="default"/>
        </w:rPr>
      </w:pPr>
    </w:p>
    <w:p w14:paraId="59FB0A23">
      <w:pPr>
        <w:jc w:val="both"/>
        <w:rPr>
          <w:rFonts w:hint="default"/>
        </w:rPr>
      </w:pPr>
    </w:p>
    <w:p w14:paraId="03908204">
      <w:pPr>
        <w:jc w:val="both"/>
        <w:rPr>
          <w:rFonts w:hint="default"/>
        </w:rPr>
      </w:pPr>
    </w:p>
    <w:p w14:paraId="26B56366">
      <w:pPr>
        <w:jc w:val="both"/>
        <w:rPr>
          <w:rFonts w:hint="default"/>
        </w:rPr>
      </w:pPr>
    </w:p>
    <w:p w14:paraId="1A1F913A">
      <w:pPr>
        <w:jc w:val="both"/>
        <w:rPr>
          <w:rFonts w:hint="default"/>
        </w:rPr>
      </w:pPr>
    </w:p>
    <w:p w14:paraId="735E329A">
      <w:pPr>
        <w:jc w:val="both"/>
        <w:rPr>
          <w:rFonts w:hint="default"/>
        </w:rPr>
      </w:pPr>
    </w:p>
    <w:p w14:paraId="271A0D05">
      <w:pPr>
        <w:jc w:val="both"/>
        <w:rPr>
          <w:rFonts w:hint="default"/>
        </w:rPr>
      </w:pPr>
      <w:r>
        <w:rPr>
          <w:rFonts w:hint="default"/>
        </w:rPr>
        <w:t>Religious and Spiritual Reforms to Eradicate the Caste System and Bring Equality in India</w:t>
      </w:r>
    </w:p>
    <w:p w14:paraId="5C965BF3">
      <w:pPr>
        <w:jc w:val="both"/>
        <w:rPr>
          <w:rFonts w:hint="default"/>
        </w:rPr>
      </w:pPr>
    </w:p>
    <w:p w14:paraId="41B3066E">
      <w:pPr>
        <w:jc w:val="both"/>
        <w:rPr>
          <w:rFonts w:hint="default"/>
        </w:rPr>
      </w:pPr>
      <w:r>
        <w:rPr>
          <w:rFonts w:hint="default"/>
        </w:rPr>
        <w:t>1. Inclusive Religious Practices</w:t>
      </w:r>
    </w:p>
    <w:p w14:paraId="63CEB353">
      <w:pPr>
        <w:jc w:val="both"/>
        <w:rPr>
          <w:rFonts w:hint="default"/>
        </w:rPr>
      </w:pPr>
    </w:p>
    <w:p w14:paraId="5D31CBA2">
      <w:pPr>
        <w:jc w:val="both"/>
        <w:rPr>
          <w:rFonts w:hint="default"/>
        </w:rPr>
      </w:pPr>
      <w:r>
        <w:rPr>
          <w:rFonts w:hint="default"/>
        </w:rPr>
        <w:t>Open Temple Access for All Castes: Promote initiatives that ensure people from all castes have equal access to religious spaces, such as temples and other places of worship. Religious institutions should actively dismantle barriers that prevent marginalized communities from participating in religious rituals and events.</w:t>
      </w:r>
    </w:p>
    <w:p w14:paraId="75066880">
      <w:pPr>
        <w:jc w:val="both"/>
        <w:rPr>
          <w:rFonts w:hint="default"/>
        </w:rPr>
      </w:pPr>
    </w:p>
    <w:p w14:paraId="7DD1F532">
      <w:pPr>
        <w:jc w:val="both"/>
        <w:rPr>
          <w:rFonts w:hint="default"/>
        </w:rPr>
      </w:pPr>
      <w:r>
        <w:rPr>
          <w:rFonts w:hint="default"/>
        </w:rPr>
        <w:t>Reinterpretation of Religious Texts: Encourage religious scholars and leaders to reinterpret ancient religious texts in ways that emphasize equality and social justice, rather than supporting caste hierarchies. Modern, progressive interpretations of religious texts can challenge the outdated caste-based interpretations.</w:t>
      </w:r>
    </w:p>
    <w:p w14:paraId="41EFF586">
      <w:pPr>
        <w:jc w:val="both"/>
        <w:rPr>
          <w:rFonts w:hint="default"/>
        </w:rPr>
      </w:pPr>
    </w:p>
    <w:p w14:paraId="7C28EA3E">
      <w:pPr>
        <w:jc w:val="both"/>
        <w:rPr>
          <w:rFonts w:hint="default"/>
        </w:rPr>
      </w:pPr>
      <w:r>
        <w:rPr>
          <w:rFonts w:hint="default"/>
        </w:rPr>
        <w:t>Eliminate Caste-Based Religious Roles: Many temples and religious institutions still assign priesthood or other religious roles based on caste. These practices should be abolished, and individuals from all castes should be allowed to train for and take on religious leadership roles based on merit and knowledge.</w:t>
      </w:r>
    </w:p>
    <w:p w14:paraId="3F937094">
      <w:pPr>
        <w:jc w:val="both"/>
        <w:rPr>
          <w:rFonts w:hint="default"/>
        </w:rPr>
      </w:pPr>
    </w:p>
    <w:p w14:paraId="3003CA95">
      <w:pPr>
        <w:jc w:val="both"/>
        <w:rPr>
          <w:rFonts w:hint="default"/>
        </w:rPr>
      </w:pPr>
    </w:p>
    <w:p w14:paraId="2D6503DC">
      <w:pPr>
        <w:jc w:val="both"/>
        <w:rPr>
          <w:rFonts w:hint="default"/>
        </w:rPr>
      </w:pPr>
    </w:p>
    <w:p w14:paraId="4465E6C6">
      <w:pPr>
        <w:jc w:val="both"/>
        <w:rPr>
          <w:rFonts w:hint="default"/>
        </w:rPr>
      </w:pPr>
      <w:r>
        <w:rPr>
          <w:rFonts w:hint="default"/>
        </w:rPr>
        <w:t>2. Secularism in Religious Institutions</w:t>
      </w:r>
    </w:p>
    <w:p w14:paraId="568AA05C">
      <w:pPr>
        <w:jc w:val="both"/>
        <w:rPr>
          <w:rFonts w:hint="default"/>
        </w:rPr>
      </w:pPr>
    </w:p>
    <w:p w14:paraId="43E63F42">
      <w:pPr>
        <w:jc w:val="both"/>
        <w:rPr>
          <w:rFonts w:hint="default"/>
        </w:rPr>
      </w:pPr>
      <w:r>
        <w:rPr>
          <w:rFonts w:hint="default"/>
        </w:rPr>
        <w:t>Non-Discriminatory Religious Events: Organize religious and spiritual events that actively discourage caste distinctions. These events should be open to all, regardless of caste, and designed to foster unity among different groups.</w:t>
      </w:r>
    </w:p>
    <w:p w14:paraId="54289676">
      <w:pPr>
        <w:jc w:val="both"/>
        <w:rPr>
          <w:rFonts w:hint="default"/>
        </w:rPr>
      </w:pPr>
    </w:p>
    <w:p w14:paraId="48D9BF6F">
      <w:pPr>
        <w:jc w:val="both"/>
        <w:rPr>
          <w:rFonts w:hint="default"/>
        </w:rPr>
      </w:pPr>
      <w:r>
        <w:rPr>
          <w:rFonts w:hint="default"/>
        </w:rPr>
        <w:t>Promoting Secular Values within Religious Practices: Religious gatherings and festivals should focus on universal values such as compassion, equality, and unity, emphasizing the idea that spiritual progress is possible for all individuals regardless of caste.</w:t>
      </w:r>
    </w:p>
    <w:p w14:paraId="69092D7D">
      <w:pPr>
        <w:jc w:val="both"/>
        <w:rPr>
          <w:rFonts w:hint="default"/>
        </w:rPr>
      </w:pPr>
    </w:p>
    <w:p w14:paraId="4D582029">
      <w:pPr>
        <w:jc w:val="both"/>
        <w:rPr>
          <w:rFonts w:hint="default"/>
        </w:rPr>
      </w:pPr>
      <w:r>
        <w:rPr>
          <w:rFonts w:hint="default"/>
        </w:rPr>
        <w:t>Temple and Religious Institution Reforms: Encourage temples, mosques, churches, and other religious institutions to adopt reforms that reflect India’s constitutional values of equality and secularism, rather than perpetuating caste-based hierarchies.</w:t>
      </w:r>
    </w:p>
    <w:p w14:paraId="3A0ECE78">
      <w:pPr>
        <w:jc w:val="both"/>
        <w:rPr>
          <w:rFonts w:hint="default"/>
        </w:rPr>
      </w:pPr>
    </w:p>
    <w:p w14:paraId="49324FA8">
      <w:pPr>
        <w:jc w:val="both"/>
        <w:rPr>
          <w:rFonts w:hint="default"/>
        </w:rPr>
      </w:pPr>
    </w:p>
    <w:p w14:paraId="0FB243CC">
      <w:pPr>
        <w:jc w:val="both"/>
        <w:rPr>
          <w:rFonts w:hint="default"/>
        </w:rPr>
      </w:pPr>
    </w:p>
    <w:p w14:paraId="312CF3A7">
      <w:pPr>
        <w:jc w:val="both"/>
        <w:rPr>
          <w:rFonts w:hint="default"/>
        </w:rPr>
      </w:pPr>
      <w:r>
        <w:rPr>
          <w:rFonts w:hint="default"/>
        </w:rPr>
        <w:t>3. Interfaith and Intra-Religion Dialogues</w:t>
      </w:r>
    </w:p>
    <w:p w14:paraId="2D4EB503">
      <w:pPr>
        <w:jc w:val="both"/>
        <w:rPr>
          <w:rFonts w:hint="default"/>
        </w:rPr>
      </w:pPr>
    </w:p>
    <w:p w14:paraId="629DBDFC">
      <w:pPr>
        <w:jc w:val="both"/>
        <w:rPr>
          <w:rFonts w:hint="default"/>
        </w:rPr>
      </w:pPr>
      <w:r>
        <w:rPr>
          <w:rFonts w:hint="default"/>
        </w:rPr>
        <w:t>Dialogue Among Religious Leaders: Facilitate interfaith and intra-religion dialogues that focus on eradicating caste discrimination. Religious leaders from different communities and sects can play a key role in fostering discussions around caste equality and promoting reforms in religious practices.</w:t>
      </w:r>
    </w:p>
    <w:p w14:paraId="33598DB6">
      <w:pPr>
        <w:jc w:val="both"/>
        <w:rPr>
          <w:rFonts w:hint="default"/>
        </w:rPr>
      </w:pPr>
    </w:p>
    <w:p w14:paraId="04330FA8">
      <w:pPr>
        <w:jc w:val="both"/>
        <w:rPr>
          <w:rFonts w:hint="default"/>
        </w:rPr>
      </w:pPr>
      <w:r>
        <w:rPr>
          <w:rFonts w:hint="default"/>
        </w:rPr>
        <w:t>Promoting Unity in Diversity: Religious groups should focus on messages of unity and shared humanity, which are present in most faith traditions. By focusing on common spiritual values, religious institutions can challenge the divisions created by the caste system.</w:t>
      </w:r>
    </w:p>
    <w:p w14:paraId="4B8104ED">
      <w:pPr>
        <w:jc w:val="both"/>
        <w:rPr>
          <w:rFonts w:hint="default"/>
        </w:rPr>
      </w:pPr>
    </w:p>
    <w:p w14:paraId="51E4F86D">
      <w:pPr>
        <w:jc w:val="both"/>
        <w:rPr>
          <w:rFonts w:hint="default"/>
        </w:rPr>
      </w:pPr>
    </w:p>
    <w:p w14:paraId="304FE333">
      <w:pPr>
        <w:jc w:val="both"/>
        <w:rPr>
          <w:rFonts w:hint="default"/>
        </w:rPr>
      </w:pPr>
    </w:p>
    <w:p w14:paraId="33381A7D">
      <w:pPr>
        <w:jc w:val="both"/>
        <w:rPr>
          <w:rFonts w:hint="default"/>
        </w:rPr>
      </w:pPr>
      <w:r>
        <w:rPr>
          <w:rFonts w:hint="default"/>
        </w:rPr>
        <w:t>4. Religious Movements for Equality</w:t>
      </w:r>
    </w:p>
    <w:p w14:paraId="03DEF71E">
      <w:pPr>
        <w:jc w:val="both"/>
        <w:rPr>
          <w:rFonts w:hint="default"/>
        </w:rPr>
      </w:pPr>
    </w:p>
    <w:p w14:paraId="3342B5F2">
      <w:pPr>
        <w:jc w:val="both"/>
        <w:rPr>
          <w:rFonts w:hint="default"/>
        </w:rPr>
      </w:pPr>
      <w:r>
        <w:rPr>
          <w:rFonts w:hint="default"/>
        </w:rPr>
        <w:t>Support Reformist Religious Movements: Reformist movements such as the Bhakti movement in Hinduism and the Sufi movement in Islam have historically challenged caste divisions. Contemporary religious movements should revive and support these reformist traditions that promote spiritual equality.</w:t>
      </w:r>
    </w:p>
    <w:p w14:paraId="7A824F39">
      <w:pPr>
        <w:jc w:val="both"/>
        <w:rPr>
          <w:rFonts w:hint="default"/>
        </w:rPr>
      </w:pPr>
    </w:p>
    <w:p w14:paraId="59730936">
      <w:pPr>
        <w:jc w:val="both"/>
        <w:rPr>
          <w:rFonts w:hint="default"/>
        </w:rPr>
      </w:pPr>
      <w:r>
        <w:rPr>
          <w:rFonts w:hint="default"/>
        </w:rPr>
        <w:t>Highlighting Egalitarian Saints and Leaders: Emphasize the teachings of saints and religious figures like Guru Ravidas, Basava, and Dr. B.R. Ambedkar, who advocated for caste-free societies. Their messages of equality should be incorporated into religious education and practices.</w:t>
      </w:r>
    </w:p>
    <w:p w14:paraId="1C867689">
      <w:pPr>
        <w:jc w:val="both"/>
        <w:rPr>
          <w:rFonts w:hint="default"/>
        </w:rPr>
      </w:pPr>
    </w:p>
    <w:p w14:paraId="18ADCBF9">
      <w:pPr>
        <w:jc w:val="both"/>
        <w:rPr>
          <w:rFonts w:hint="default"/>
        </w:rPr>
      </w:pPr>
    </w:p>
    <w:p w14:paraId="2B412651">
      <w:pPr>
        <w:jc w:val="both"/>
        <w:rPr>
          <w:rFonts w:hint="default"/>
        </w:rPr>
      </w:pPr>
    </w:p>
    <w:p w14:paraId="74E0E2D0">
      <w:pPr>
        <w:jc w:val="both"/>
        <w:rPr>
          <w:rFonts w:hint="default"/>
        </w:rPr>
      </w:pPr>
      <w:r>
        <w:rPr>
          <w:rFonts w:hint="default"/>
        </w:rPr>
        <w:t>5. Celebrating Caste-Neutral Spiritual Gatherings</w:t>
      </w:r>
    </w:p>
    <w:p w14:paraId="7097E1F6">
      <w:pPr>
        <w:jc w:val="both"/>
        <w:rPr>
          <w:rFonts w:hint="default"/>
        </w:rPr>
      </w:pPr>
    </w:p>
    <w:p w14:paraId="1F2DE05C">
      <w:pPr>
        <w:jc w:val="both"/>
        <w:rPr>
          <w:rFonts w:hint="default"/>
        </w:rPr>
      </w:pPr>
      <w:r>
        <w:rPr>
          <w:rFonts w:hint="default"/>
        </w:rPr>
        <w:t>Caste-Neutral Religious Festivals: Promote religious festivals and spiritual gatherings that encourage the participation of all castes equally. For example, langars (community kitchens) in Sikhism provide a good model, where people from all castes sit and eat together, symbolizing equality.</w:t>
      </w:r>
    </w:p>
    <w:p w14:paraId="3EBBB546">
      <w:pPr>
        <w:jc w:val="both"/>
        <w:rPr>
          <w:rFonts w:hint="default"/>
        </w:rPr>
      </w:pPr>
    </w:p>
    <w:p w14:paraId="5178D95B">
      <w:pPr>
        <w:jc w:val="both"/>
        <w:rPr>
          <w:rFonts w:hint="default"/>
        </w:rPr>
      </w:pPr>
      <w:r>
        <w:rPr>
          <w:rFonts w:hint="default"/>
        </w:rPr>
        <w:t>Incentives for Inclusive Spiritual Practices: Provide financial and social incentives to temples, churches, mosques, and other places of worship that demonstrate inclusion of all castes in their rituals and leadership roles.</w:t>
      </w:r>
    </w:p>
    <w:p w14:paraId="14691706">
      <w:pPr>
        <w:jc w:val="both"/>
        <w:rPr>
          <w:rFonts w:hint="default"/>
        </w:rPr>
      </w:pPr>
    </w:p>
    <w:p w14:paraId="7AA90575">
      <w:pPr>
        <w:jc w:val="both"/>
        <w:rPr>
          <w:rFonts w:hint="default"/>
        </w:rPr>
      </w:pPr>
    </w:p>
    <w:p w14:paraId="2A0EB619">
      <w:pPr>
        <w:jc w:val="both"/>
        <w:rPr>
          <w:rFonts w:hint="default"/>
        </w:rPr>
      </w:pPr>
    </w:p>
    <w:p w14:paraId="3835142F">
      <w:pPr>
        <w:jc w:val="both"/>
        <w:rPr>
          <w:rFonts w:hint="default"/>
        </w:rPr>
      </w:pPr>
      <w:r>
        <w:rPr>
          <w:rFonts w:hint="default"/>
        </w:rPr>
        <w:t>6. Promoting Inter-Caste Marriages through Religious Reforms</w:t>
      </w:r>
    </w:p>
    <w:p w14:paraId="73128CFA">
      <w:pPr>
        <w:jc w:val="both"/>
        <w:rPr>
          <w:rFonts w:hint="default"/>
        </w:rPr>
      </w:pPr>
    </w:p>
    <w:p w14:paraId="1672D5A8">
      <w:pPr>
        <w:jc w:val="both"/>
        <w:rPr>
          <w:rFonts w:hint="default"/>
        </w:rPr>
      </w:pPr>
      <w:r>
        <w:rPr>
          <w:rFonts w:hint="default"/>
        </w:rPr>
        <w:t>Religious Support for Inter-Caste Marriages: Religious institutions should support and celebrate inter-caste marriages as a step towards social equality. Many young people look to religion for guidance in such matters, and religious leaders can play a positive role in normalizing these marriages.</w:t>
      </w:r>
    </w:p>
    <w:p w14:paraId="7F5F20E1">
      <w:pPr>
        <w:jc w:val="both"/>
        <w:rPr>
          <w:rFonts w:hint="default"/>
        </w:rPr>
      </w:pPr>
    </w:p>
    <w:p w14:paraId="517AF847">
      <w:pPr>
        <w:jc w:val="both"/>
        <w:rPr>
          <w:rFonts w:hint="default"/>
        </w:rPr>
      </w:pPr>
      <w:r>
        <w:rPr>
          <w:rFonts w:hint="default"/>
        </w:rPr>
        <w:t>Spiritual Teachings on Unity and Harmony: Incorporate teachings in religious institutions that promote the idea of human unity, regardless of caste, and encourage individuals from different castes to interact and marry freely.</w:t>
      </w:r>
    </w:p>
    <w:p w14:paraId="64377C50">
      <w:pPr>
        <w:jc w:val="both"/>
        <w:rPr>
          <w:rFonts w:hint="default"/>
        </w:rPr>
      </w:pPr>
    </w:p>
    <w:p w14:paraId="07B792B6">
      <w:pPr>
        <w:jc w:val="both"/>
        <w:rPr>
          <w:rFonts w:hint="default"/>
        </w:rPr>
      </w:pPr>
    </w:p>
    <w:p w14:paraId="1D5D42B9">
      <w:pPr>
        <w:jc w:val="both"/>
        <w:rPr>
          <w:rFonts w:hint="default"/>
        </w:rPr>
      </w:pPr>
    </w:p>
    <w:p w14:paraId="6BF496C5">
      <w:pPr>
        <w:jc w:val="both"/>
        <w:rPr>
          <w:rFonts w:hint="default"/>
        </w:rPr>
      </w:pPr>
      <w:r>
        <w:rPr>
          <w:rFonts w:hint="default"/>
        </w:rPr>
        <w:t>7. Empowering Marginalized Castes through Religious Leadership</w:t>
      </w:r>
    </w:p>
    <w:p w14:paraId="71EE8AD8">
      <w:pPr>
        <w:jc w:val="both"/>
        <w:rPr>
          <w:rFonts w:hint="default"/>
        </w:rPr>
      </w:pPr>
    </w:p>
    <w:p w14:paraId="21D2911D">
      <w:pPr>
        <w:jc w:val="both"/>
        <w:rPr>
          <w:rFonts w:hint="default"/>
        </w:rPr>
      </w:pPr>
      <w:r>
        <w:rPr>
          <w:rFonts w:hint="default"/>
        </w:rPr>
        <w:t>Encouraging Marginalized Caste Leaders in Religion: Create pathways for individuals from marginalized castes to become religious leaders, priests, and teachers. This can help break the monopoly of upper castes in religious institutions and promote a more inclusive religious environment.</w:t>
      </w:r>
    </w:p>
    <w:p w14:paraId="20CCE110">
      <w:pPr>
        <w:jc w:val="both"/>
        <w:rPr>
          <w:rFonts w:hint="default"/>
        </w:rPr>
      </w:pPr>
    </w:p>
    <w:p w14:paraId="421135BA">
      <w:pPr>
        <w:jc w:val="both"/>
        <w:rPr>
          <w:rFonts w:hint="default"/>
        </w:rPr>
      </w:pPr>
      <w:r>
        <w:rPr>
          <w:rFonts w:hint="default"/>
        </w:rPr>
        <w:t>Establishing Caste-Neutral Seminaries: Encourage the establishment of caste-neutral seminaries and religious schools where students from all castes can receive religious education and training to become spiritual leaders.</w:t>
      </w:r>
    </w:p>
    <w:p w14:paraId="51BC0B99">
      <w:pPr>
        <w:jc w:val="both"/>
        <w:rPr>
          <w:rFonts w:hint="default"/>
        </w:rPr>
      </w:pPr>
    </w:p>
    <w:p w14:paraId="7DA4F14A">
      <w:pPr>
        <w:jc w:val="both"/>
        <w:rPr>
          <w:rFonts w:hint="default"/>
        </w:rPr>
      </w:pPr>
    </w:p>
    <w:p w14:paraId="6BF86105">
      <w:pPr>
        <w:jc w:val="both"/>
        <w:rPr>
          <w:rFonts w:hint="default"/>
        </w:rPr>
      </w:pPr>
    </w:p>
    <w:p w14:paraId="4DF82FE4">
      <w:pPr>
        <w:jc w:val="both"/>
        <w:rPr>
          <w:rFonts w:hint="default"/>
        </w:rPr>
      </w:pPr>
      <w:r>
        <w:rPr>
          <w:rFonts w:hint="default"/>
        </w:rPr>
        <w:t>8. Public Awareness Campaigns in Religious Spaces</w:t>
      </w:r>
    </w:p>
    <w:p w14:paraId="6CD440FF">
      <w:pPr>
        <w:jc w:val="both"/>
        <w:rPr>
          <w:rFonts w:hint="default"/>
        </w:rPr>
      </w:pPr>
    </w:p>
    <w:p w14:paraId="6FEBCDE5">
      <w:pPr>
        <w:jc w:val="both"/>
        <w:rPr>
          <w:rFonts w:hint="default"/>
        </w:rPr>
      </w:pPr>
      <w:r>
        <w:rPr>
          <w:rFonts w:hint="default"/>
        </w:rPr>
        <w:t>Anti-Caste Campaigns in Religious Institutions: Launch awareness campaigns in temples, mosques, churches, and other places of worship that educate worshippers about the harmful effects of the caste system and promote the idea of caste-free spirituality.</w:t>
      </w:r>
    </w:p>
    <w:p w14:paraId="44F74E4A">
      <w:pPr>
        <w:jc w:val="both"/>
        <w:rPr>
          <w:rFonts w:hint="default"/>
        </w:rPr>
      </w:pPr>
    </w:p>
    <w:p w14:paraId="3D039543">
      <w:pPr>
        <w:jc w:val="both"/>
        <w:rPr>
          <w:rFonts w:hint="default"/>
        </w:rPr>
      </w:pPr>
      <w:r>
        <w:rPr>
          <w:rFonts w:hint="default"/>
        </w:rPr>
        <w:t>Religious Texts for Equality: Distribute religious literature and pamphlets that reinterpret scriptures to emphasize the importance of caste equality. This can help challenge deep-rooted prejudices within religious communities.</w:t>
      </w:r>
    </w:p>
    <w:p w14:paraId="61C0AD64">
      <w:pPr>
        <w:jc w:val="both"/>
        <w:rPr>
          <w:rFonts w:hint="default"/>
        </w:rPr>
      </w:pPr>
    </w:p>
    <w:p w14:paraId="1EBB420F">
      <w:pPr>
        <w:jc w:val="both"/>
        <w:rPr>
          <w:rFonts w:hint="default"/>
        </w:rPr>
      </w:pPr>
    </w:p>
    <w:p w14:paraId="6E9E6321">
      <w:pPr>
        <w:jc w:val="both"/>
        <w:rPr>
          <w:rFonts w:hint="default"/>
        </w:rPr>
      </w:pPr>
    </w:p>
    <w:p w14:paraId="07C83F5B">
      <w:pPr>
        <w:jc w:val="both"/>
        <w:rPr>
          <w:rFonts w:hint="default"/>
        </w:rPr>
      </w:pPr>
      <w:r>
        <w:rPr>
          <w:rFonts w:hint="default"/>
        </w:rPr>
        <w:t>9. Inclusive Burial and Cremation Grounds</w:t>
      </w:r>
    </w:p>
    <w:p w14:paraId="612309E0">
      <w:pPr>
        <w:jc w:val="both"/>
        <w:rPr>
          <w:rFonts w:hint="default"/>
        </w:rPr>
      </w:pPr>
    </w:p>
    <w:p w14:paraId="63DB2D24">
      <w:pPr>
        <w:jc w:val="both"/>
        <w:rPr>
          <w:rFonts w:hint="default"/>
        </w:rPr>
      </w:pPr>
      <w:r>
        <w:rPr>
          <w:rFonts w:hint="default"/>
        </w:rPr>
        <w:t>Common Burial and Cremation Spaces: Ensure that burial and cremation grounds are open to people of all castes. In many areas, segregated spaces still exist, perpetuating caste-based discrimination even in death. Religious institutions should lead the way in promoting equal access to these sacred spaces.</w:t>
      </w:r>
    </w:p>
    <w:p w14:paraId="35A55EEA">
      <w:pPr>
        <w:jc w:val="both"/>
        <w:rPr>
          <w:rFonts w:hint="default"/>
        </w:rPr>
      </w:pPr>
    </w:p>
    <w:p w14:paraId="25E2AC54">
      <w:pPr>
        <w:jc w:val="both"/>
        <w:rPr>
          <w:rFonts w:hint="default"/>
        </w:rPr>
      </w:pPr>
    </w:p>
    <w:p w14:paraId="665C7E39">
      <w:pPr>
        <w:jc w:val="both"/>
        <w:rPr>
          <w:rFonts w:hint="default"/>
        </w:rPr>
      </w:pPr>
    </w:p>
    <w:p w14:paraId="6C92E017">
      <w:pPr>
        <w:jc w:val="both"/>
        <w:rPr>
          <w:rFonts w:hint="default"/>
        </w:rPr>
      </w:pPr>
    </w:p>
    <w:p w14:paraId="653CC2E8">
      <w:pPr>
        <w:jc w:val="both"/>
        <w:rPr>
          <w:rFonts w:hint="default"/>
        </w:rPr>
      </w:pPr>
      <w:r>
        <w:rPr>
          <w:rFonts w:hint="default"/>
        </w:rPr>
        <w:t>Conclusion:</w:t>
      </w:r>
    </w:p>
    <w:p w14:paraId="1443F077">
      <w:pPr>
        <w:jc w:val="both"/>
        <w:rPr>
          <w:rFonts w:hint="default"/>
        </w:rPr>
      </w:pPr>
    </w:p>
    <w:p w14:paraId="75F95FEC">
      <w:pPr>
        <w:jc w:val="both"/>
        <w:rPr>
          <w:rFonts w:hint="default"/>
        </w:rPr>
      </w:pPr>
      <w:r>
        <w:rPr>
          <w:rFonts w:hint="default"/>
        </w:rPr>
        <w:t>Religious and spiritual reforms are essential for eradicating caste discrimination and fostering equality in India. By promoting inclusive practices, reinterpretation of religious texts, and providing equal access to religious spaces, religion can become a powerful tool in dismantling the caste system and building a more egalitarian society.</w:t>
      </w:r>
    </w:p>
    <w:p w14:paraId="69830AD7">
      <w:pPr>
        <w:jc w:val="both"/>
        <w:rPr>
          <w:rFonts w:hint="default"/>
        </w:rPr>
      </w:pPr>
    </w:p>
    <w:p w14:paraId="114FA89D">
      <w:pPr>
        <w:jc w:val="both"/>
        <w:rPr>
          <w:rFonts w:hint="default"/>
        </w:rPr>
      </w:pPr>
      <w:r>
        <w:rPr>
          <w:rFonts w:hint="default"/>
        </w:rPr>
        <w:t>Political Reforms and Institutional Accountability to Eradicate the Caste System and Bring Equality in India</w:t>
      </w:r>
    </w:p>
    <w:p w14:paraId="08511B3D">
      <w:pPr>
        <w:jc w:val="both"/>
        <w:rPr>
          <w:rFonts w:hint="default"/>
        </w:rPr>
      </w:pPr>
    </w:p>
    <w:p w14:paraId="5F75A4F0">
      <w:pPr>
        <w:jc w:val="both"/>
        <w:rPr>
          <w:rFonts w:hint="default"/>
        </w:rPr>
      </w:pPr>
      <w:r>
        <w:rPr>
          <w:rFonts w:hint="default"/>
        </w:rPr>
        <w:t>1. Eradication of Caste-Based Politics</w:t>
      </w:r>
    </w:p>
    <w:p w14:paraId="3D8DE008">
      <w:pPr>
        <w:jc w:val="both"/>
        <w:rPr>
          <w:rFonts w:hint="default"/>
        </w:rPr>
      </w:pPr>
    </w:p>
    <w:p w14:paraId="2AAE6D53">
      <w:pPr>
        <w:jc w:val="both"/>
        <w:rPr>
          <w:rFonts w:hint="default"/>
        </w:rPr>
      </w:pPr>
      <w:r>
        <w:rPr>
          <w:rFonts w:hint="default"/>
        </w:rPr>
        <w:t>Electoral Reforms: Implement electoral reforms to discourage political parties from using caste as a tool for vote bank politics. This can be achieved by prohibiting campaign strategies based on caste divisions, ensuring that political platforms focus on issues of development, social justice, and economic growth rather than caste-based appeals.</w:t>
      </w:r>
    </w:p>
    <w:p w14:paraId="0F41A11F">
      <w:pPr>
        <w:jc w:val="both"/>
        <w:rPr>
          <w:rFonts w:hint="default"/>
        </w:rPr>
      </w:pPr>
    </w:p>
    <w:p w14:paraId="2F79896D">
      <w:pPr>
        <w:jc w:val="both"/>
        <w:rPr>
          <w:rFonts w:hint="default"/>
        </w:rPr>
      </w:pPr>
      <w:r>
        <w:rPr>
          <w:rFonts w:hint="default"/>
        </w:rPr>
        <w:t>Strict Regulation of Caste-Based Campaigning: Enforce strict regulations that prevent politicians and political parties from exploiting caste identities during elections. Any promotion of caste hatred or division should result in legal consequences and disqualification.</w:t>
      </w:r>
    </w:p>
    <w:p w14:paraId="12A780BD">
      <w:pPr>
        <w:jc w:val="both"/>
        <w:rPr>
          <w:rFonts w:hint="default"/>
        </w:rPr>
      </w:pPr>
    </w:p>
    <w:p w14:paraId="4BFB983A">
      <w:pPr>
        <w:jc w:val="both"/>
        <w:rPr>
          <w:rFonts w:hint="default"/>
        </w:rPr>
      </w:pPr>
      <w:r>
        <w:rPr>
          <w:rFonts w:hint="default"/>
        </w:rPr>
        <w:t>Incentivizing Development-Focused Politics: Encourage political parties to adopt development-focused agendas by providing incentives, such as additional funding or recognition, for parties that demonstrate policies aimed at social and economic inclusion rather than caste-based discrimination.</w:t>
      </w:r>
    </w:p>
    <w:p w14:paraId="0DD95A9B">
      <w:pPr>
        <w:jc w:val="both"/>
        <w:rPr>
          <w:rFonts w:hint="default"/>
        </w:rPr>
      </w:pPr>
    </w:p>
    <w:p w14:paraId="708D39D5">
      <w:pPr>
        <w:jc w:val="both"/>
        <w:rPr>
          <w:rFonts w:hint="default"/>
        </w:rPr>
      </w:pPr>
    </w:p>
    <w:p w14:paraId="642BABBA">
      <w:pPr>
        <w:jc w:val="both"/>
        <w:rPr>
          <w:rFonts w:hint="default"/>
        </w:rPr>
      </w:pPr>
    </w:p>
    <w:p w14:paraId="0366CE9E">
      <w:pPr>
        <w:jc w:val="both"/>
        <w:rPr>
          <w:rFonts w:hint="default"/>
        </w:rPr>
      </w:pPr>
      <w:r>
        <w:rPr>
          <w:rFonts w:hint="default"/>
        </w:rPr>
        <w:t>2. Accountability in Governance</w:t>
      </w:r>
    </w:p>
    <w:p w14:paraId="3D989B3F">
      <w:pPr>
        <w:jc w:val="both"/>
        <w:rPr>
          <w:rFonts w:hint="default"/>
        </w:rPr>
      </w:pPr>
    </w:p>
    <w:p w14:paraId="174DE2E7">
      <w:pPr>
        <w:jc w:val="both"/>
        <w:rPr>
          <w:rFonts w:hint="default"/>
        </w:rPr>
      </w:pPr>
      <w:r>
        <w:rPr>
          <w:rFonts w:hint="default"/>
        </w:rPr>
        <w:t>Penalties for Discrimination by Public Officials: Implement strict penalties for public officials, including politicians, bureaucrats, and law enforcement officers, who engage in or tolerate caste-based discrimination. Government employees should be held accountable under anti-discrimination laws, with clear mechanisms to report and investigate caste-based misconduct.</w:t>
      </w:r>
    </w:p>
    <w:p w14:paraId="22789E18">
      <w:pPr>
        <w:jc w:val="both"/>
        <w:rPr>
          <w:rFonts w:hint="default"/>
        </w:rPr>
      </w:pPr>
    </w:p>
    <w:p w14:paraId="50A6EA9F">
      <w:pPr>
        <w:jc w:val="both"/>
        <w:rPr>
          <w:rFonts w:hint="default"/>
        </w:rPr>
      </w:pPr>
      <w:r>
        <w:rPr>
          <w:rFonts w:hint="default"/>
        </w:rPr>
        <w:t>Strengthening the Role of the National Commission for Scheduled Castes (NCSC): Empower the NCSC to play a more active role in investigating caste-based discrimination, ensuring that their recommendations and findings are legally enforceable. The NCSC should be given additional resources and authority to monitor caste-based crimes and hold institutions accountable.</w:t>
      </w:r>
    </w:p>
    <w:p w14:paraId="6275BBED">
      <w:pPr>
        <w:jc w:val="both"/>
        <w:rPr>
          <w:rFonts w:hint="default"/>
        </w:rPr>
      </w:pPr>
    </w:p>
    <w:p w14:paraId="5AF59471">
      <w:pPr>
        <w:jc w:val="both"/>
        <w:rPr>
          <w:rFonts w:hint="default"/>
        </w:rPr>
      </w:pPr>
      <w:r>
        <w:rPr>
          <w:rFonts w:hint="default"/>
        </w:rPr>
        <w:t>Annual Reporting of Caste-Based Incidents: Mandate all public institutions to report annually on caste-based incidents within their organizations, including the steps taken to address them. This creates transparency and encourages a culture of accountability in public services.</w:t>
      </w:r>
    </w:p>
    <w:p w14:paraId="1A3F8E5B">
      <w:pPr>
        <w:jc w:val="both"/>
        <w:rPr>
          <w:rFonts w:hint="default"/>
        </w:rPr>
      </w:pPr>
    </w:p>
    <w:p w14:paraId="4151D729">
      <w:pPr>
        <w:jc w:val="both"/>
        <w:rPr>
          <w:rFonts w:hint="default"/>
        </w:rPr>
      </w:pPr>
    </w:p>
    <w:p w14:paraId="391AF57D">
      <w:pPr>
        <w:jc w:val="both"/>
        <w:rPr>
          <w:rFonts w:hint="default"/>
        </w:rPr>
      </w:pPr>
    </w:p>
    <w:p w14:paraId="726F4956">
      <w:pPr>
        <w:jc w:val="both"/>
        <w:rPr>
          <w:rFonts w:hint="default"/>
        </w:rPr>
      </w:pPr>
      <w:r>
        <w:rPr>
          <w:rFonts w:hint="default"/>
        </w:rPr>
        <w:t>3. Inclusive Representation in Politics</w:t>
      </w:r>
    </w:p>
    <w:p w14:paraId="7BEC0056">
      <w:pPr>
        <w:jc w:val="both"/>
        <w:rPr>
          <w:rFonts w:hint="default"/>
        </w:rPr>
      </w:pPr>
    </w:p>
    <w:p w14:paraId="1737420E">
      <w:pPr>
        <w:jc w:val="both"/>
        <w:rPr>
          <w:rFonts w:hint="default"/>
        </w:rPr>
      </w:pPr>
      <w:r>
        <w:rPr>
          <w:rFonts w:hint="default"/>
        </w:rPr>
        <w:t>Promoting Political Representation for Marginalized Castes: Ensure fair political representation of Scheduled Castes (SC), Scheduled Tribes (ST), and Other Backward Classes (OBC) in local, state, and national governments. Affirmative action in political representation is crucial to giving marginalized communities a voice in decision-making processes.</w:t>
      </w:r>
    </w:p>
    <w:p w14:paraId="59AE1924">
      <w:pPr>
        <w:jc w:val="both"/>
        <w:rPr>
          <w:rFonts w:hint="default"/>
        </w:rPr>
      </w:pPr>
    </w:p>
    <w:p w14:paraId="774FFA78">
      <w:pPr>
        <w:jc w:val="both"/>
        <w:rPr>
          <w:rFonts w:hint="default"/>
        </w:rPr>
      </w:pPr>
      <w:r>
        <w:rPr>
          <w:rFonts w:hint="default"/>
        </w:rPr>
        <w:t>Reserved Seats in Local Governance: Continue the reservation of seats in Panchayati Raj institutions and urban local bodies for SC/ST/OBC members. Encourage them to participate actively in the governance process and address caste-based issues at the grassroots level.</w:t>
      </w:r>
    </w:p>
    <w:p w14:paraId="4541F60F">
      <w:pPr>
        <w:jc w:val="both"/>
        <w:rPr>
          <w:rFonts w:hint="default"/>
        </w:rPr>
      </w:pPr>
    </w:p>
    <w:p w14:paraId="01668293">
      <w:pPr>
        <w:jc w:val="both"/>
        <w:rPr>
          <w:rFonts w:hint="default"/>
        </w:rPr>
      </w:pPr>
      <w:r>
        <w:rPr>
          <w:rFonts w:hint="default"/>
        </w:rPr>
        <w:t>Support for Leadership Development: Provide leadership training and capacity-building programs for individuals from marginalized castes to encourage more participation in politics and governance.</w:t>
      </w:r>
    </w:p>
    <w:p w14:paraId="4BE15F0C">
      <w:pPr>
        <w:jc w:val="both"/>
        <w:rPr>
          <w:rFonts w:hint="default"/>
        </w:rPr>
      </w:pPr>
    </w:p>
    <w:p w14:paraId="53F3610A">
      <w:pPr>
        <w:jc w:val="both"/>
        <w:rPr>
          <w:rFonts w:hint="default"/>
        </w:rPr>
      </w:pPr>
    </w:p>
    <w:p w14:paraId="6A026B17">
      <w:pPr>
        <w:jc w:val="both"/>
        <w:rPr>
          <w:rFonts w:hint="default"/>
        </w:rPr>
      </w:pPr>
    </w:p>
    <w:p w14:paraId="0D6553F6">
      <w:pPr>
        <w:jc w:val="both"/>
        <w:rPr>
          <w:rFonts w:hint="default"/>
        </w:rPr>
      </w:pPr>
      <w:r>
        <w:rPr>
          <w:rFonts w:hint="default"/>
        </w:rPr>
        <w:t>4. Institutional Reforms</w:t>
      </w:r>
    </w:p>
    <w:p w14:paraId="23D9D1A9">
      <w:pPr>
        <w:jc w:val="both"/>
        <w:rPr>
          <w:rFonts w:hint="default"/>
        </w:rPr>
      </w:pPr>
    </w:p>
    <w:p w14:paraId="51A8930A">
      <w:pPr>
        <w:jc w:val="both"/>
        <w:rPr>
          <w:rFonts w:hint="default"/>
        </w:rPr>
      </w:pPr>
      <w:r>
        <w:rPr>
          <w:rFonts w:hint="default"/>
        </w:rPr>
        <w:t>Establish Anti-Discrimination Cells in Government Offices: Create anti-discrimination cells in all government offices and institutions to address caste-based grievances. These cells would serve as a platform for marginalized communities to report any caste-based harassment or injustice.</w:t>
      </w:r>
    </w:p>
    <w:p w14:paraId="4A3C4232">
      <w:pPr>
        <w:jc w:val="both"/>
        <w:rPr>
          <w:rFonts w:hint="default"/>
        </w:rPr>
      </w:pPr>
    </w:p>
    <w:p w14:paraId="3E22A47F">
      <w:pPr>
        <w:jc w:val="both"/>
        <w:rPr>
          <w:rFonts w:hint="default"/>
        </w:rPr>
      </w:pPr>
      <w:r>
        <w:rPr>
          <w:rFonts w:hint="default"/>
        </w:rPr>
        <w:t>Merit-Based Recruitment in Government Jobs: Ensure that recruitment processes in government institutions are transparent and merit-based, with strict monitoring to prevent caste-based biases in hiring and promotions.</w:t>
      </w:r>
    </w:p>
    <w:p w14:paraId="7B4FBCB1">
      <w:pPr>
        <w:jc w:val="both"/>
        <w:rPr>
          <w:rFonts w:hint="default"/>
        </w:rPr>
      </w:pPr>
    </w:p>
    <w:p w14:paraId="577ACF0A">
      <w:pPr>
        <w:jc w:val="both"/>
        <w:rPr>
          <w:rFonts w:hint="default"/>
        </w:rPr>
      </w:pPr>
      <w:r>
        <w:rPr>
          <w:rFonts w:hint="default"/>
        </w:rPr>
        <w:t>Caste-Neutral Public Services: Public services such as health, education, and social welfare programs should be made entirely caste-neutral in their delivery. Strict guidelines should be established to ensure that caste identity does not influence the quality or access to public services.</w:t>
      </w:r>
    </w:p>
    <w:p w14:paraId="317F704D">
      <w:pPr>
        <w:jc w:val="both"/>
        <w:rPr>
          <w:rFonts w:hint="default"/>
        </w:rPr>
      </w:pPr>
    </w:p>
    <w:p w14:paraId="2BDACABE">
      <w:pPr>
        <w:jc w:val="both"/>
        <w:rPr>
          <w:rFonts w:hint="default"/>
        </w:rPr>
      </w:pPr>
    </w:p>
    <w:p w14:paraId="718DB4AB">
      <w:pPr>
        <w:jc w:val="both"/>
        <w:rPr>
          <w:rFonts w:hint="default"/>
        </w:rPr>
      </w:pPr>
    </w:p>
    <w:p w14:paraId="0DC9F66A">
      <w:pPr>
        <w:jc w:val="both"/>
        <w:rPr>
          <w:rFonts w:hint="default"/>
        </w:rPr>
      </w:pPr>
      <w:r>
        <w:rPr>
          <w:rFonts w:hint="default"/>
        </w:rPr>
        <w:t>5. Local Governance Reforms</w:t>
      </w:r>
    </w:p>
    <w:p w14:paraId="7020367D">
      <w:pPr>
        <w:jc w:val="both"/>
        <w:rPr>
          <w:rFonts w:hint="default"/>
        </w:rPr>
      </w:pPr>
    </w:p>
    <w:p w14:paraId="7B47B4CB">
      <w:pPr>
        <w:jc w:val="both"/>
        <w:rPr>
          <w:rFonts w:hint="default"/>
        </w:rPr>
      </w:pPr>
      <w:r>
        <w:rPr>
          <w:rFonts w:hint="default"/>
        </w:rPr>
        <w:t>Empowering Panchayati Raj Institutions (PRIs): Strengthen the role of PRIs in addressing caste-based discrimination at the village and district levels. PRI members, including those from marginalized communities, should be empowered to implement local solutions to caste inequalities and monitor social justice initiatives.</w:t>
      </w:r>
    </w:p>
    <w:p w14:paraId="44361719">
      <w:pPr>
        <w:jc w:val="both"/>
        <w:rPr>
          <w:rFonts w:hint="default"/>
        </w:rPr>
      </w:pPr>
    </w:p>
    <w:p w14:paraId="196FA7CE">
      <w:pPr>
        <w:jc w:val="both"/>
        <w:rPr>
          <w:rFonts w:hint="default"/>
        </w:rPr>
      </w:pPr>
      <w:r>
        <w:rPr>
          <w:rFonts w:hint="default"/>
        </w:rPr>
        <w:t>Awareness and Training Programs for Local Officials: Conduct regular sensitization and awareness programs for local government officials on caste discrimination. These programs should educate officials about their role in eliminating caste-based inequalities and promote inclusive governance.</w:t>
      </w:r>
    </w:p>
    <w:p w14:paraId="0DBC81B2">
      <w:pPr>
        <w:jc w:val="both"/>
        <w:rPr>
          <w:rFonts w:hint="default"/>
        </w:rPr>
      </w:pPr>
    </w:p>
    <w:p w14:paraId="19EAA9A8">
      <w:pPr>
        <w:jc w:val="both"/>
        <w:rPr>
          <w:rFonts w:hint="default"/>
        </w:rPr>
      </w:pPr>
    </w:p>
    <w:p w14:paraId="513E37CF">
      <w:pPr>
        <w:jc w:val="both"/>
        <w:rPr>
          <w:rFonts w:hint="default"/>
        </w:rPr>
      </w:pPr>
    </w:p>
    <w:p w14:paraId="3981B4B5">
      <w:pPr>
        <w:jc w:val="both"/>
        <w:rPr>
          <w:rFonts w:hint="default"/>
        </w:rPr>
      </w:pPr>
      <w:r>
        <w:rPr>
          <w:rFonts w:hint="default"/>
        </w:rPr>
        <w:t>6. Judicial and Law Enforcement Reforms</w:t>
      </w:r>
    </w:p>
    <w:p w14:paraId="42688B5D">
      <w:pPr>
        <w:jc w:val="both"/>
        <w:rPr>
          <w:rFonts w:hint="default"/>
        </w:rPr>
      </w:pPr>
    </w:p>
    <w:p w14:paraId="6F6501DD">
      <w:pPr>
        <w:jc w:val="both"/>
        <w:rPr>
          <w:rFonts w:hint="default"/>
        </w:rPr>
      </w:pPr>
      <w:r>
        <w:rPr>
          <w:rFonts w:hint="default"/>
        </w:rPr>
        <w:t>Caste-Sensitive Law Enforcement Training: Train police officers and law enforcement agencies on handling caste-based violence and discrimination. This includes educating them on the legal provisions that protect marginalized castes and ensuring they take swift and fair action against caste-related crimes.</w:t>
      </w:r>
    </w:p>
    <w:p w14:paraId="039016C8">
      <w:pPr>
        <w:jc w:val="both"/>
        <w:rPr>
          <w:rFonts w:hint="default"/>
        </w:rPr>
      </w:pPr>
    </w:p>
    <w:p w14:paraId="7004E8EA">
      <w:pPr>
        <w:jc w:val="both"/>
        <w:rPr>
          <w:rFonts w:hint="default"/>
        </w:rPr>
      </w:pPr>
      <w:r>
        <w:rPr>
          <w:rFonts w:hint="default"/>
        </w:rPr>
        <w:t>Judicial Accountability for Caste-Based Crimes: Improve the judicial system’s responsiveness to cases involving caste-based discrimination and violence. Establish special fast-track courts to handle caste-related crimes, ensuring timely justice for victims.</w:t>
      </w:r>
    </w:p>
    <w:p w14:paraId="722DE05F">
      <w:pPr>
        <w:jc w:val="both"/>
        <w:rPr>
          <w:rFonts w:hint="default"/>
        </w:rPr>
      </w:pPr>
    </w:p>
    <w:p w14:paraId="270055F7">
      <w:pPr>
        <w:jc w:val="both"/>
        <w:rPr>
          <w:rFonts w:hint="default"/>
        </w:rPr>
      </w:pPr>
      <w:r>
        <w:rPr>
          <w:rFonts w:hint="default"/>
        </w:rPr>
        <w:t>Monitoring of Caste-Related Cases: Regularly monitor the progress of caste-related cases and provide data on the status of investigations, prosecutions, and convictions. This would help in assessing the effectiveness of the legal system in addressing caste-based injustices.</w:t>
      </w:r>
    </w:p>
    <w:p w14:paraId="18E1D324">
      <w:pPr>
        <w:jc w:val="both"/>
        <w:rPr>
          <w:rFonts w:hint="default"/>
        </w:rPr>
      </w:pPr>
    </w:p>
    <w:p w14:paraId="06034616">
      <w:pPr>
        <w:jc w:val="both"/>
        <w:rPr>
          <w:rFonts w:hint="default"/>
        </w:rPr>
      </w:pPr>
    </w:p>
    <w:p w14:paraId="5AC24C52">
      <w:pPr>
        <w:jc w:val="both"/>
        <w:rPr>
          <w:rFonts w:hint="default"/>
        </w:rPr>
      </w:pPr>
    </w:p>
    <w:p w14:paraId="733F65E6">
      <w:pPr>
        <w:jc w:val="both"/>
        <w:rPr>
          <w:rFonts w:hint="default"/>
        </w:rPr>
      </w:pPr>
      <w:r>
        <w:rPr>
          <w:rFonts w:hint="default"/>
        </w:rPr>
        <w:t>7. Anti-Corruption Measures</w:t>
      </w:r>
    </w:p>
    <w:p w14:paraId="7F00B222">
      <w:pPr>
        <w:jc w:val="both"/>
        <w:rPr>
          <w:rFonts w:hint="default"/>
        </w:rPr>
      </w:pPr>
    </w:p>
    <w:p w14:paraId="43BEBC89">
      <w:pPr>
        <w:jc w:val="both"/>
        <w:rPr>
          <w:rFonts w:hint="default"/>
        </w:rPr>
      </w:pPr>
      <w:r>
        <w:rPr>
          <w:rFonts w:hint="default"/>
        </w:rPr>
        <w:t>Transparency in Caste-Based Welfare Programs: Ensure transparency in the implementation of welfare programs meant for SC/ST/OBC communities. Corruption or misuse of funds intended for marginalized groups should be treated as a serious offense, and independent bodies should regularly audit these programs.</w:t>
      </w:r>
    </w:p>
    <w:p w14:paraId="2E7DAE5D">
      <w:pPr>
        <w:jc w:val="both"/>
        <w:rPr>
          <w:rFonts w:hint="default"/>
        </w:rPr>
      </w:pPr>
    </w:p>
    <w:p w14:paraId="6C44D606">
      <w:pPr>
        <w:jc w:val="both"/>
        <w:rPr>
          <w:rFonts w:hint="default"/>
        </w:rPr>
      </w:pPr>
      <w:r>
        <w:rPr>
          <w:rFonts w:hint="default"/>
        </w:rPr>
        <w:t>Penalties for Corruption in Caste-Based Allocations: Impose severe penalties on government officials or institutions involved in corrupt practices related to caste-based reservations, subsidies, or affirmative action programs.</w:t>
      </w:r>
    </w:p>
    <w:p w14:paraId="25D8986C">
      <w:pPr>
        <w:jc w:val="both"/>
        <w:rPr>
          <w:rFonts w:hint="default"/>
        </w:rPr>
      </w:pPr>
    </w:p>
    <w:p w14:paraId="2E83E559">
      <w:pPr>
        <w:jc w:val="both"/>
        <w:rPr>
          <w:rFonts w:hint="default"/>
        </w:rPr>
      </w:pPr>
    </w:p>
    <w:p w14:paraId="702A9D36">
      <w:pPr>
        <w:jc w:val="both"/>
        <w:rPr>
          <w:rFonts w:hint="default"/>
        </w:rPr>
      </w:pPr>
    </w:p>
    <w:p w14:paraId="16347381">
      <w:pPr>
        <w:jc w:val="both"/>
        <w:rPr>
          <w:rFonts w:hint="default"/>
        </w:rPr>
      </w:pPr>
      <w:r>
        <w:rPr>
          <w:rFonts w:hint="default"/>
        </w:rPr>
        <w:t>8. Civil Society and Media Accountability</w:t>
      </w:r>
    </w:p>
    <w:p w14:paraId="20F592C2">
      <w:pPr>
        <w:jc w:val="both"/>
        <w:rPr>
          <w:rFonts w:hint="default"/>
        </w:rPr>
      </w:pPr>
    </w:p>
    <w:p w14:paraId="32DAC251">
      <w:pPr>
        <w:jc w:val="both"/>
        <w:rPr>
          <w:rFonts w:hint="default"/>
        </w:rPr>
      </w:pPr>
      <w:r>
        <w:rPr>
          <w:rFonts w:hint="default"/>
        </w:rPr>
        <w:t>Media Campaigns to Address Caste Discrimination: Encourage media outlets to run campaigns that address caste-based discrimination and promote equality. The media can play a critical role in raising awareness and holding political and institutional actors accountable for caste-related issues.</w:t>
      </w:r>
    </w:p>
    <w:p w14:paraId="10B6CE81">
      <w:pPr>
        <w:jc w:val="both"/>
        <w:rPr>
          <w:rFonts w:hint="default"/>
        </w:rPr>
      </w:pPr>
    </w:p>
    <w:p w14:paraId="7ADDFB42">
      <w:pPr>
        <w:jc w:val="both"/>
        <w:rPr>
          <w:rFonts w:hint="default"/>
        </w:rPr>
      </w:pPr>
      <w:r>
        <w:rPr>
          <w:rFonts w:hint="default"/>
        </w:rPr>
        <w:t>Civil Society Monitoring: Strengthen the role of civil society organizations in monitoring caste-based discrimination and human rights violations. NGOs and human rights groups can serve as watchdogs, ensuring that institutions and political leaders are held accountable for perpetuating or tolerating caste-based practices.</w:t>
      </w:r>
    </w:p>
    <w:p w14:paraId="67668C35">
      <w:pPr>
        <w:jc w:val="both"/>
        <w:rPr>
          <w:rFonts w:hint="default"/>
        </w:rPr>
      </w:pPr>
    </w:p>
    <w:p w14:paraId="411030FC">
      <w:pPr>
        <w:jc w:val="both"/>
        <w:rPr>
          <w:rFonts w:hint="default"/>
        </w:rPr>
      </w:pPr>
    </w:p>
    <w:p w14:paraId="5A3FBC66">
      <w:pPr>
        <w:jc w:val="both"/>
        <w:rPr>
          <w:rFonts w:hint="default"/>
        </w:rPr>
      </w:pPr>
    </w:p>
    <w:p w14:paraId="6F43ACE1">
      <w:pPr>
        <w:jc w:val="both"/>
        <w:rPr>
          <w:rFonts w:hint="default"/>
        </w:rPr>
      </w:pPr>
    </w:p>
    <w:p w14:paraId="5B439B33">
      <w:pPr>
        <w:jc w:val="both"/>
        <w:rPr>
          <w:rFonts w:hint="default"/>
        </w:rPr>
      </w:pPr>
      <w:r>
        <w:rPr>
          <w:rFonts w:hint="default"/>
        </w:rPr>
        <w:t>Conclusion:</w:t>
      </w:r>
    </w:p>
    <w:p w14:paraId="404EB1FF">
      <w:pPr>
        <w:jc w:val="both"/>
        <w:rPr>
          <w:rFonts w:hint="default"/>
        </w:rPr>
      </w:pPr>
    </w:p>
    <w:p w14:paraId="472D3156">
      <w:pPr>
        <w:jc w:val="both"/>
        <w:rPr>
          <w:rFonts w:hint="default"/>
        </w:rPr>
      </w:pPr>
      <w:r>
        <w:rPr>
          <w:rFonts w:hint="default"/>
        </w:rPr>
        <w:t>Political reforms and institutional accountability are crucial to eradicating the caste system and promoting equality in India. By reforming electoral practices, enforcing anti-discrimination laws, promoting inclusive political representation, and holding public officials accountable, India can move toward a more equitable society where caste no longer determines one’s opportunities or social status.</w:t>
      </w:r>
    </w:p>
    <w:p w14:paraId="64BB825A">
      <w:pPr>
        <w:jc w:val="both"/>
        <w:rPr>
          <w:rFonts w:hint="default"/>
        </w:rPr>
      </w:pPr>
    </w:p>
    <w:p w14:paraId="76DD14E4">
      <w:pPr>
        <w:jc w:val="both"/>
        <w:rPr>
          <w:rFonts w:hint="default"/>
        </w:rPr>
      </w:pPr>
    </w:p>
    <w:p w14:paraId="52FA1822">
      <w:pPr>
        <w:jc w:val="both"/>
        <w:rPr>
          <w:rFonts w:hint="default"/>
        </w:rPr>
      </w:pPr>
    </w:p>
    <w:p w14:paraId="5EEC12B3">
      <w:pPr>
        <w:jc w:val="both"/>
        <w:rPr>
          <w:rFonts w:hint="default"/>
        </w:rPr>
      </w:pPr>
    </w:p>
    <w:p w14:paraId="496A7688">
      <w:pPr>
        <w:jc w:val="both"/>
        <w:rPr>
          <w:rFonts w:hint="default"/>
        </w:rPr>
      </w:pPr>
    </w:p>
    <w:p w14:paraId="71E21A96">
      <w:pPr>
        <w:jc w:val="both"/>
        <w:rPr>
          <w:rFonts w:hint="default"/>
        </w:rPr>
      </w:pPr>
    </w:p>
    <w:p w14:paraId="79F7A58F">
      <w:pPr>
        <w:jc w:val="both"/>
        <w:rPr>
          <w:rFonts w:hint="default"/>
        </w:rPr>
      </w:pPr>
    </w:p>
    <w:p w14:paraId="44A68990">
      <w:pPr>
        <w:jc w:val="both"/>
        <w:rPr>
          <w:rFonts w:hint="default"/>
        </w:rPr>
      </w:pPr>
      <w:r>
        <w:rPr>
          <w:rFonts w:hint="default"/>
        </w:rPr>
        <w:t>Urbanization and Mobility to Eradicate the Caste System and Bring Equality in India</w:t>
      </w:r>
    </w:p>
    <w:p w14:paraId="7C1E4897">
      <w:pPr>
        <w:jc w:val="both"/>
        <w:rPr>
          <w:rFonts w:hint="default"/>
        </w:rPr>
      </w:pPr>
    </w:p>
    <w:p w14:paraId="6932C211">
      <w:pPr>
        <w:jc w:val="both"/>
        <w:rPr>
          <w:rFonts w:hint="default"/>
        </w:rPr>
      </w:pPr>
      <w:r>
        <w:rPr>
          <w:rFonts w:hint="default"/>
        </w:rPr>
        <w:t>1. Promoting Urbanization</w:t>
      </w:r>
    </w:p>
    <w:p w14:paraId="03B75268">
      <w:pPr>
        <w:jc w:val="both"/>
        <w:rPr>
          <w:rFonts w:hint="default"/>
        </w:rPr>
      </w:pPr>
    </w:p>
    <w:p w14:paraId="1BDA8B4C">
      <w:pPr>
        <w:jc w:val="both"/>
        <w:rPr>
          <w:rFonts w:hint="default"/>
        </w:rPr>
      </w:pPr>
      <w:r>
        <w:rPr>
          <w:rFonts w:hint="default"/>
        </w:rPr>
        <w:t>Dilution of Caste Identities in Urban Areas: Urbanization naturally weakens rigid caste-based identities due to the mixed social environments and diverse economic opportunities present in cities. As people from various backgrounds interact, caste distinctions tend to diminish, promoting a more merit-based society.</w:t>
      </w:r>
    </w:p>
    <w:p w14:paraId="724C436F">
      <w:pPr>
        <w:jc w:val="both"/>
        <w:rPr>
          <w:rFonts w:hint="default"/>
        </w:rPr>
      </w:pPr>
    </w:p>
    <w:p w14:paraId="69A0CF90">
      <w:pPr>
        <w:jc w:val="both"/>
        <w:rPr>
          <w:rFonts w:hint="default"/>
        </w:rPr>
      </w:pPr>
      <w:r>
        <w:rPr>
          <w:rFonts w:hint="default"/>
        </w:rPr>
        <w:t>Encouraging Migration to Cities: Policies that promote migration from rural to urban areas can help marginalized groups escape the rigid caste hierarchies prevalent in villages. Cities offer anonymity, opportunities for social mobility, and reduced dependence on caste-based networks for jobs and services.</w:t>
      </w:r>
    </w:p>
    <w:p w14:paraId="064D6D9E">
      <w:pPr>
        <w:jc w:val="both"/>
        <w:rPr>
          <w:rFonts w:hint="default"/>
        </w:rPr>
      </w:pPr>
    </w:p>
    <w:p w14:paraId="28DC1126">
      <w:pPr>
        <w:jc w:val="both"/>
        <w:rPr>
          <w:rFonts w:hint="default"/>
        </w:rPr>
      </w:pPr>
      <w:r>
        <w:rPr>
          <w:rFonts w:hint="default"/>
        </w:rPr>
        <w:t>Development of New Urban Centers: Developing smaller towns and cities into major urban centers with better infrastructure, job opportunities, and services can encourage people from marginalized communities to migrate and integrate into urban settings, reducing caste-based segregation.</w:t>
      </w:r>
    </w:p>
    <w:p w14:paraId="1EDE0401">
      <w:pPr>
        <w:jc w:val="both"/>
        <w:rPr>
          <w:rFonts w:hint="default"/>
        </w:rPr>
      </w:pPr>
    </w:p>
    <w:p w14:paraId="0CF75727">
      <w:pPr>
        <w:jc w:val="both"/>
        <w:rPr>
          <w:rFonts w:hint="default"/>
        </w:rPr>
      </w:pPr>
    </w:p>
    <w:p w14:paraId="54CBF670">
      <w:pPr>
        <w:jc w:val="both"/>
        <w:rPr>
          <w:rFonts w:hint="default"/>
        </w:rPr>
      </w:pPr>
    </w:p>
    <w:p w14:paraId="15156786">
      <w:pPr>
        <w:jc w:val="both"/>
        <w:rPr>
          <w:rFonts w:hint="default"/>
        </w:rPr>
      </w:pPr>
      <w:r>
        <w:rPr>
          <w:rFonts w:hint="default"/>
        </w:rPr>
        <w:t>2. Affordable Housing for All</w:t>
      </w:r>
    </w:p>
    <w:p w14:paraId="26B6B7EE">
      <w:pPr>
        <w:jc w:val="both"/>
        <w:rPr>
          <w:rFonts w:hint="default"/>
        </w:rPr>
      </w:pPr>
    </w:p>
    <w:p w14:paraId="7A02E9FB">
      <w:pPr>
        <w:jc w:val="both"/>
        <w:rPr>
          <w:rFonts w:hint="default"/>
        </w:rPr>
      </w:pPr>
      <w:r>
        <w:rPr>
          <w:rFonts w:hint="default"/>
        </w:rPr>
        <w:t>Mixed Housing Schemes: Promote affordable housing policies that encourage mixed-caste residential areas. Ensuring that people from all castes live in integrated housing schemes can reduce caste-based segregation and promote social interactions among different communities.</w:t>
      </w:r>
    </w:p>
    <w:p w14:paraId="569BABD7">
      <w:pPr>
        <w:jc w:val="both"/>
        <w:rPr>
          <w:rFonts w:hint="default"/>
        </w:rPr>
      </w:pPr>
    </w:p>
    <w:p w14:paraId="586A4957">
      <w:pPr>
        <w:jc w:val="both"/>
        <w:rPr>
          <w:rFonts w:hint="default"/>
        </w:rPr>
      </w:pPr>
      <w:r>
        <w:rPr>
          <w:rFonts w:hint="default"/>
        </w:rPr>
        <w:t>Government-Sponsored Housing for Marginalized Groups: Develop affordable housing projects specifically for Scheduled Castes (SC), Scheduled Tribes (ST), and Other Backward Classes (OBC) in urban areas. This will provide marginalized communities access to urban amenities and reduce their reliance on caste-based communities in rural areas.</w:t>
      </w:r>
    </w:p>
    <w:p w14:paraId="199ED86C">
      <w:pPr>
        <w:jc w:val="both"/>
        <w:rPr>
          <w:rFonts w:hint="default"/>
        </w:rPr>
      </w:pPr>
    </w:p>
    <w:p w14:paraId="559B09A7">
      <w:pPr>
        <w:jc w:val="both"/>
        <w:rPr>
          <w:rFonts w:hint="default"/>
        </w:rPr>
      </w:pPr>
      <w:r>
        <w:rPr>
          <w:rFonts w:hint="default"/>
        </w:rPr>
        <w:t>Urban Slum Development: Address caste-based segregation in urban slums by improving living conditions and integrating these areas into broader urban development plans. Slums are often divided along caste lines, so investing in their redevelopment can foster caste-neutral urban communities.</w:t>
      </w:r>
    </w:p>
    <w:p w14:paraId="2FE3673D">
      <w:pPr>
        <w:jc w:val="both"/>
        <w:rPr>
          <w:rFonts w:hint="default"/>
        </w:rPr>
      </w:pPr>
    </w:p>
    <w:p w14:paraId="58C3514E">
      <w:pPr>
        <w:jc w:val="both"/>
        <w:rPr>
          <w:rFonts w:hint="default"/>
        </w:rPr>
      </w:pPr>
    </w:p>
    <w:p w14:paraId="7802D79B">
      <w:pPr>
        <w:jc w:val="both"/>
        <w:rPr>
          <w:rFonts w:hint="default"/>
        </w:rPr>
      </w:pPr>
    </w:p>
    <w:p w14:paraId="08697E1F">
      <w:pPr>
        <w:jc w:val="both"/>
        <w:rPr>
          <w:rFonts w:hint="default"/>
        </w:rPr>
      </w:pPr>
      <w:r>
        <w:rPr>
          <w:rFonts w:hint="default"/>
        </w:rPr>
        <w:t>3. Infrastructure Development for Mobility</w:t>
      </w:r>
    </w:p>
    <w:p w14:paraId="15CA7831">
      <w:pPr>
        <w:jc w:val="both"/>
        <w:rPr>
          <w:rFonts w:hint="default"/>
        </w:rPr>
      </w:pPr>
    </w:p>
    <w:p w14:paraId="5F720477">
      <w:pPr>
        <w:jc w:val="both"/>
        <w:rPr>
          <w:rFonts w:hint="default"/>
        </w:rPr>
      </w:pPr>
      <w:r>
        <w:rPr>
          <w:rFonts w:hint="default"/>
        </w:rPr>
        <w:t>Improving Transportation Networks: Invest in transportation networks that connect rural and urban areas, enabling people from marginalized communities to access better education, healthcare, and employment opportunities in cities. Enhanced mobility will reduce the geographical isolation of caste-bound communities in rural areas.</w:t>
      </w:r>
    </w:p>
    <w:p w14:paraId="64DF001E">
      <w:pPr>
        <w:jc w:val="both"/>
        <w:rPr>
          <w:rFonts w:hint="default"/>
        </w:rPr>
      </w:pPr>
    </w:p>
    <w:p w14:paraId="1E6C267C">
      <w:pPr>
        <w:jc w:val="both"/>
        <w:rPr>
          <w:rFonts w:hint="default"/>
        </w:rPr>
      </w:pPr>
      <w:r>
        <w:rPr>
          <w:rFonts w:hint="default"/>
        </w:rPr>
        <w:t>Ensuring Mobility for Marginalized Groups: Subsidize public transportation for marginalized communities, particularly those from rural areas. Easy access to transportation can allow them to seek jobs and education outside of their caste-bound environments, fostering social integration.</w:t>
      </w:r>
    </w:p>
    <w:p w14:paraId="359C073B">
      <w:pPr>
        <w:jc w:val="both"/>
        <w:rPr>
          <w:rFonts w:hint="default"/>
        </w:rPr>
      </w:pPr>
    </w:p>
    <w:p w14:paraId="03F61411">
      <w:pPr>
        <w:jc w:val="both"/>
        <w:rPr>
          <w:rFonts w:hint="default"/>
        </w:rPr>
      </w:pPr>
      <w:r>
        <w:rPr>
          <w:rFonts w:hint="default"/>
        </w:rPr>
        <w:t>Inclusive Public Spaces: Develop urban public spaces, such as parks, markets, and recreational areas, that are inclusive and accessible to all castes. Such spaces encourage social interaction and can break down caste-based divisions in urban environments.</w:t>
      </w:r>
    </w:p>
    <w:p w14:paraId="60F52A6D">
      <w:pPr>
        <w:jc w:val="both"/>
        <w:rPr>
          <w:rFonts w:hint="default"/>
        </w:rPr>
      </w:pPr>
    </w:p>
    <w:p w14:paraId="5A0A63B3">
      <w:pPr>
        <w:jc w:val="both"/>
        <w:rPr>
          <w:rFonts w:hint="default"/>
        </w:rPr>
      </w:pPr>
    </w:p>
    <w:p w14:paraId="7FE35F15">
      <w:pPr>
        <w:jc w:val="both"/>
        <w:rPr>
          <w:rFonts w:hint="default"/>
        </w:rPr>
      </w:pPr>
    </w:p>
    <w:p w14:paraId="58B1B475">
      <w:pPr>
        <w:jc w:val="both"/>
        <w:rPr>
          <w:rFonts w:hint="default"/>
        </w:rPr>
      </w:pPr>
      <w:r>
        <w:rPr>
          <w:rFonts w:hint="default"/>
        </w:rPr>
        <w:t>4. Economic and Employment Opportunities in Urban Areas</w:t>
      </w:r>
    </w:p>
    <w:p w14:paraId="55625182">
      <w:pPr>
        <w:jc w:val="both"/>
        <w:rPr>
          <w:rFonts w:hint="default"/>
        </w:rPr>
      </w:pPr>
    </w:p>
    <w:p w14:paraId="108B18F5">
      <w:pPr>
        <w:jc w:val="both"/>
        <w:rPr>
          <w:rFonts w:hint="default"/>
        </w:rPr>
      </w:pPr>
      <w:r>
        <w:rPr>
          <w:rFonts w:hint="default"/>
        </w:rPr>
        <w:t>Job Creation for Marginalized Communities: Focus on creating jobs in urban areas specifically targeted at marginalized castes, particularly through government schemes or affirmative action in private industries. Economic empowerment in cities can break the caste barriers that often limit opportunities in rural areas.</w:t>
      </w:r>
    </w:p>
    <w:p w14:paraId="57B1263E">
      <w:pPr>
        <w:jc w:val="both"/>
        <w:rPr>
          <w:rFonts w:hint="default"/>
        </w:rPr>
      </w:pPr>
    </w:p>
    <w:p w14:paraId="17790BB5">
      <w:pPr>
        <w:jc w:val="both"/>
        <w:rPr>
          <w:rFonts w:hint="default"/>
        </w:rPr>
      </w:pPr>
      <w:r>
        <w:rPr>
          <w:rFonts w:hint="default"/>
        </w:rPr>
        <w:t>Promoting Caste-Neutral Hiring in Cities: Encourage private companies in urban areas to adopt caste-neutral hiring practices. By offering employment opportunities based on skills rather than caste, cities can act as platforms for social mobility.</w:t>
      </w:r>
    </w:p>
    <w:p w14:paraId="7ABD77A9">
      <w:pPr>
        <w:jc w:val="both"/>
        <w:rPr>
          <w:rFonts w:hint="default"/>
        </w:rPr>
      </w:pPr>
    </w:p>
    <w:p w14:paraId="1895232D">
      <w:pPr>
        <w:jc w:val="both"/>
        <w:rPr>
          <w:rFonts w:hint="default"/>
        </w:rPr>
      </w:pPr>
      <w:r>
        <w:rPr>
          <w:rFonts w:hint="default"/>
        </w:rPr>
        <w:t>Skill Development and Training Centers: Set up skill development centers in urban areas for marginalized communities, providing them with the training needed to enter competitive industries. This can help individuals from lower castes build careers in urban settings, where caste biases are less influential.</w:t>
      </w:r>
    </w:p>
    <w:p w14:paraId="767E723D">
      <w:pPr>
        <w:jc w:val="both"/>
        <w:rPr>
          <w:rFonts w:hint="default"/>
        </w:rPr>
      </w:pPr>
    </w:p>
    <w:p w14:paraId="60631BFC">
      <w:pPr>
        <w:jc w:val="both"/>
        <w:rPr>
          <w:rFonts w:hint="default"/>
        </w:rPr>
      </w:pPr>
    </w:p>
    <w:p w14:paraId="7C2EE56D">
      <w:pPr>
        <w:jc w:val="both"/>
        <w:rPr>
          <w:rFonts w:hint="default"/>
        </w:rPr>
      </w:pPr>
    </w:p>
    <w:p w14:paraId="26C67999">
      <w:pPr>
        <w:jc w:val="both"/>
        <w:rPr>
          <w:rFonts w:hint="default"/>
        </w:rPr>
      </w:pPr>
      <w:r>
        <w:rPr>
          <w:rFonts w:hint="default"/>
        </w:rPr>
        <w:t>5. Urban Education and Social Mobility</w:t>
      </w:r>
    </w:p>
    <w:p w14:paraId="79241B70">
      <w:pPr>
        <w:jc w:val="both"/>
        <w:rPr>
          <w:rFonts w:hint="default"/>
        </w:rPr>
      </w:pPr>
    </w:p>
    <w:p w14:paraId="303E733C">
      <w:pPr>
        <w:jc w:val="both"/>
        <w:rPr>
          <w:rFonts w:hint="default"/>
        </w:rPr>
      </w:pPr>
      <w:r>
        <w:rPr>
          <w:rFonts w:hint="default"/>
        </w:rPr>
        <w:t>Expanding Access to Urban Schools and Universities: Ensure that marginalized castes have greater access to quality education in urban areas by offering scholarships, reservations, and affordable housing near educational institutions. Urban education systems provide opportunities for upward mobility, breaking the cycle of caste-based inequality.</w:t>
      </w:r>
    </w:p>
    <w:p w14:paraId="01CB4BC6">
      <w:pPr>
        <w:jc w:val="both"/>
        <w:rPr>
          <w:rFonts w:hint="default"/>
        </w:rPr>
      </w:pPr>
    </w:p>
    <w:p w14:paraId="0DA4B96A">
      <w:pPr>
        <w:jc w:val="both"/>
        <w:rPr>
          <w:rFonts w:hint="default"/>
        </w:rPr>
      </w:pPr>
      <w:r>
        <w:rPr>
          <w:rFonts w:hint="default"/>
        </w:rPr>
        <w:t>Diverse Educational Environments: Urban schools and universities tend to have more diverse student populations, promoting interactions between different caste groups. These educational environments foster a sense of equality and meritocracy, reducing the influence of caste in future generations.</w:t>
      </w:r>
    </w:p>
    <w:p w14:paraId="78D3C593">
      <w:pPr>
        <w:jc w:val="both"/>
        <w:rPr>
          <w:rFonts w:hint="default"/>
        </w:rPr>
      </w:pPr>
    </w:p>
    <w:p w14:paraId="3F5E07B2">
      <w:pPr>
        <w:jc w:val="both"/>
        <w:rPr>
          <w:rFonts w:hint="default"/>
        </w:rPr>
      </w:pPr>
    </w:p>
    <w:p w14:paraId="31F88121">
      <w:pPr>
        <w:jc w:val="both"/>
        <w:rPr>
          <w:rFonts w:hint="default"/>
        </w:rPr>
      </w:pPr>
    </w:p>
    <w:p w14:paraId="07AD62D4">
      <w:pPr>
        <w:jc w:val="both"/>
        <w:rPr>
          <w:rFonts w:hint="default"/>
        </w:rPr>
      </w:pPr>
      <w:r>
        <w:rPr>
          <w:rFonts w:hint="default"/>
        </w:rPr>
        <w:t>6. Reducing Caste-Based Occupational Divisions</w:t>
      </w:r>
    </w:p>
    <w:p w14:paraId="3B766A49">
      <w:pPr>
        <w:jc w:val="both"/>
        <w:rPr>
          <w:rFonts w:hint="default"/>
        </w:rPr>
      </w:pPr>
    </w:p>
    <w:p w14:paraId="4E772747">
      <w:pPr>
        <w:jc w:val="both"/>
        <w:rPr>
          <w:rFonts w:hint="default"/>
        </w:rPr>
      </w:pPr>
      <w:r>
        <w:rPr>
          <w:rFonts w:hint="default"/>
        </w:rPr>
        <w:t>Breaking Occupational Caste Boundaries: Urbanization offers marginalized communities the opportunity to pursue professions outside traditional caste-based occupations. Encourage career diversification in cities through government incentives and training programs, helping individuals from lower castes enter new sectors.</w:t>
      </w:r>
    </w:p>
    <w:p w14:paraId="2C90592D">
      <w:pPr>
        <w:jc w:val="both"/>
        <w:rPr>
          <w:rFonts w:hint="default"/>
        </w:rPr>
      </w:pPr>
    </w:p>
    <w:p w14:paraId="20E2CEF1">
      <w:pPr>
        <w:jc w:val="both"/>
        <w:rPr>
          <w:rFonts w:hint="default"/>
        </w:rPr>
      </w:pPr>
      <w:r>
        <w:rPr>
          <w:rFonts w:hint="default"/>
        </w:rPr>
        <w:t>Support for Urban Entrepreneurs from Marginalized Castes: Provide financial and policy support to entrepreneurs from SC, ST, and OBC backgrounds who wish to start businesses in urban areas. Promoting entrepreneurship helps challenge the historical caste-based division of labor and creates new opportunities for marginalized groups.</w:t>
      </w:r>
    </w:p>
    <w:p w14:paraId="504A51BF">
      <w:pPr>
        <w:jc w:val="both"/>
        <w:rPr>
          <w:rFonts w:hint="default"/>
        </w:rPr>
      </w:pPr>
    </w:p>
    <w:p w14:paraId="3A825886">
      <w:pPr>
        <w:jc w:val="both"/>
        <w:rPr>
          <w:rFonts w:hint="default"/>
        </w:rPr>
      </w:pPr>
    </w:p>
    <w:p w14:paraId="63BDE873">
      <w:pPr>
        <w:jc w:val="both"/>
        <w:rPr>
          <w:rFonts w:hint="default"/>
        </w:rPr>
      </w:pPr>
    </w:p>
    <w:p w14:paraId="5C7C6D1C">
      <w:pPr>
        <w:jc w:val="both"/>
        <w:rPr>
          <w:rFonts w:hint="default"/>
        </w:rPr>
      </w:pPr>
      <w:r>
        <w:rPr>
          <w:rFonts w:hint="default"/>
        </w:rPr>
        <w:t>7. Improving Social Integration in Urban Areas</w:t>
      </w:r>
    </w:p>
    <w:p w14:paraId="4A0CD39A">
      <w:pPr>
        <w:jc w:val="both"/>
        <w:rPr>
          <w:rFonts w:hint="default"/>
        </w:rPr>
      </w:pPr>
    </w:p>
    <w:p w14:paraId="03289226">
      <w:pPr>
        <w:jc w:val="both"/>
        <w:rPr>
          <w:rFonts w:hint="default"/>
        </w:rPr>
      </w:pPr>
      <w:r>
        <w:rPr>
          <w:rFonts w:hint="default"/>
        </w:rPr>
        <w:t>Community Centers for Social Cohesion: Create community centers in urban neighborhoods that encourage social cohesion across caste lines. These centers can offer cultural, educational, and recreational activities that foster a sense of belonging for individuals from all castes.</w:t>
      </w:r>
    </w:p>
    <w:p w14:paraId="154CB0C4">
      <w:pPr>
        <w:jc w:val="both"/>
        <w:rPr>
          <w:rFonts w:hint="default"/>
        </w:rPr>
      </w:pPr>
    </w:p>
    <w:p w14:paraId="549E50E0">
      <w:pPr>
        <w:jc w:val="both"/>
        <w:rPr>
          <w:rFonts w:hint="default"/>
        </w:rPr>
      </w:pPr>
      <w:r>
        <w:rPr>
          <w:rFonts w:hint="default"/>
        </w:rPr>
        <w:t>Celebrating Cultural Diversity: Promote cultural events and festivals in urban areas that celebrate India's diversity while discouraging caste-based divisions. Highlighting common cultural heritage and urban pluralism can encourage social integration and reduce the relevance of caste.</w:t>
      </w:r>
    </w:p>
    <w:p w14:paraId="78623F01">
      <w:pPr>
        <w:jc w:val="both"/>
        <w:rPr>
          <w:rFonts w:hint="default"/>
        </w:rPr>
      </w:pPr>
    </w:p>
    <w:p w14:paraId="465F6B94">
      <w:pPr>
        <w:jc w:val="both"/>
        <w:rPr>
          <w:rFonts w:hint="default"/>
        </w:rPr>
      </w:pPr>
    </w:p>
    <w:p w14:paraId="2DCFF2FE">
      <w:pPr>
        <w:jc w:val="both"/>
        <w:rPr>
          <w:rFonts w:hint="default"/>
        </w:rPr>
      </w:pPr>
    </w:p>
    <w:p w14:paraId="2BD1FACF">
      <w:pPr>
        <w:jc w:val="both"/>
        <w:rPr>
          <w:rFonts w:hint="default"/>
        </w:rPr>
      </w:pPr>
    </w:p>
    <w:p w14:paraId="0531504A">
      <w:pPr>
        <w:jc w:val="both"/>
        <w:rPr>
          <w:rFonts w:hint="default"/>
        </w:rPr>
      </w:pPr>
      <w:r>
        <w:rPr>
          <w:rFonts w:hint="default"/>
        </w:rPr>
        <w:t>Conclusion</w:t>
      </w:r>
    </w:p>
    <w:p w14:paraId="12B4B85A">
      <w:pPr>
        <w:jc w:val="both"/>
        <w:rPr>
          <w:rFonts w:hint="default"/>
        </w:rPr>
      </w:pPr>
    </w:p>
    <w:p w14:paraId="4E2D4358">
      <w:pPr>
        <w:jc w:val="both"/>
        <w:rPr>
          <w:rFonts w:hint="default"/>
        </w:rPr>
      </w:pPr>
      <w:r>
        <w:rPr>
          <w:rFonts w:hint="default"/>
        </w:rPr>
        <w:t>Urbanization and increased mobility are critical tools for eradicating the caste system in India. By promoting migration, fostering mixed housing, providing equal access to education and jobs, and ensuring that public spaces and transportation are inclusive, urban areas can become platforms for social and economic mobility, reducing caste-based discrimination and promoting equality.</w:t>
      </w:r>
    </w:p>
    <w:p w14:paraId="733C87C9">
      <w:pPr>
        <w:jc w:val="both"/>
        <w:rPr>
          <w:rFonts w:hint="default"/>
        </w:rPr>
      </w:pPr>
    </w:p>
    <w:p w14:paraId="40802B39">
      <w:pPr>
        <w:jc w:val="both"/>
        <w:rPr>
          <w:rFonts w:hint="default"/>
        </w:rPr>
      </w:pPr>
    </w:p>
    <w:p w14:paraId="15D46AB1">
      <w:pPr>
        <w:jc w:val="both"/>
        <w:rPr>
          <w:rFonts w:hint="default"/>
        </w:rPr>
      </w:pPr>
    </w:p>
    <w:p w14:paraId="470331C0">
      <w:pPr>
        <w:jc w:val="both"/>
        <w:rPr>
          <w:rFonts w:hint="default"/>
        </w:rPr>
      </w:pPr>
    </w:p>
    <w:p w14:paraId="3B6D56D4">
      <w:pPr>
        <w:jc w:val="both"/>
        <w:rPr>
          <w:rFonts w:hint="default"/>
        </w:rPr>
      </w:pPr>
    </w:p>
    <w:p w14:paraId="0559FEBF">
      <w:pPr>
        <w:jc w:val="both"/>
        <w:rPr>
          <w:rFonts w:hint="default"/>
        </w:rPr>
      </w:pPr>
    </w:p>
    <w:p w14:paraId="5F35F436">
      <w:pPr>
        <w:jc w:val="both"/>
        <w:rPr>
          <w:rFonts w:hint="default"/>
        </w:rPr>
      </w:pPr>
    </w:p>
    <w:p w14:paraId="0F11018F">
      <w:pPr>
        <w:jc w:val="both"/>
        <w:rPr>
          <w:rFonts w:hint="default"/>
        </w:rPr>
      </w:pPr>
    </w:p>
    <w:p w14:paraId="6EFD29CB">
      <w:pPr>
        <w:jc w:val="both"/>
        <w:rPr>
          <w:rFonts w:hint="default"/>
        </w:rPr>
      </w:pPr>
    </w:p>
    <w:p w14:paraId="4B0E9C71">
      <w:pPr>
        <w:jc w:val="both"/>
        <w:rPr>
          <w:rFonts w:hint="default"/>
        </w:rPr>
      </w:pPr>
      <w:r>
        <w:rPr>
          <w:rFonts w:hint="default"/>
        </w:rPr>
        <w:t>Monitoring and Research to Eradicate the Caste System and Bring Equality in India</w:t>
      </w:r>
    </w:p>
    <w:p w14:paraId="04608492">
      <w:pPr>
        <w:jc w:val="both"/>
        <w:rPr>
          <w:rFonts w:hint="default"/>
        </w:rPr>
      </w:pPr>
    </w:p>
    <w:p w14:paraId="577BE285">
      <w:pPr>
        <w:jc w:val="both"/>
        <w:rPr>
          <w:rFonts w:hint="default"/>
        </w:rPr>
      </w:pPr>
      <w:r>
        <w:rPr>
          <w:rFonts w:hint="default"/>
        </w:rPr>
        <w:t>1. Data Collection and Analysis</w:t>
      </w:r>
    </w:p>
    <w:p w14:paraId="02C260F9">
      <w:pPr>
        <w:jc w:val="both"/>
        <w:rPr>
          <w:rFonts w:hint="default"/>
        </w:rPr>
      </w:pPr>
    </w:p>
    <w:p w14:paraId="50FC3813">
      <w:pPr>
        <w:jc w:val="both"/>
        <w:rPr>
          <w:rFonts w:hint="default"/>
        </w:rPr>
      </w:pPr>
      <w:r>
        <w:rPr>
          <w:rFonts w:hint="default"/>
        </w:rPr>
        <w:t>Comprehensive Caste Data: Regularly collect data on caste-based disparities in education, employment, healthcare, and social mobility. Government agencies, academic institutions, and NGOs should collaborate to gather this data to better understand the scope and nature of caste discrimination.</w:t>
      </w:r>
    </w:p>
    <w:p w14:paraId="1B7A5303">
      <w:pPr>
        <w:jc w:val="both"/>
        <w:rPr>
          <w:rFonts w:hint="default"/>
        </w:rPr>
      </w:pPr>
    </w:p>
    <w:p w14:paraId="724D1B19">
      <w:pPr>
        <w:jc w:val="both"/>
        <w:rPr>
          <w:rFonts w:hint="default"/>
        </w:rPr>
      </w:pPr>
      <w:r>
        <w:rPr>
          <w:rFonts w:hint="default"/>
        </w:rPr>
        <w:t>Census Updates: Ensure that the national census includes accurate information on caste demographics and socio-economic conditions to provide a clear picture of caste-based inequalities.</w:t>
      </w:r>
    </w:p>
    <w:p w14:paraId="2FF4FEEF">
      <w:pPr>
        <w:jc w:val="both"/>
        <w:rPr>
          <w:rFonts w:hint="default"/>
        </w:rPr>
      </w:pPr>
    </w:p>
    <w:p w14:paraId="41FE3968">
      <w:pPr>
        <w:jc w:val="both"/>
        <w:rPr>
          <w:rFonts w:hint="default"/>
        </w:rPr>
      </w:pPr>
      <w:r>
        <w:rPr>
          <w:rFonts w:hint="default"/>
        </w:rPr>
        <w:t>Longitudinal Studies: Conduct long-term studies that track the progress of marginalized castes over time in areas like income levels, education, and health outcomes. This helps in evaluating the effectiveness of policies aimed at reducing caste disparities.</w:t>
      </w:r>
    </w:p>
    <w:p w14:paraId="5B420A01">
      <w:pPr>
        <w:jc w:val="both"/>
        <w:rPr>
          <w:rFonts w:hint="default"/>
        </w:rPr>
      </w:pPr>
    </w:p>
    <w:p w14:paraId="4AA21E57">
      <w:pPr>
        <w:jc w:val="both"/>
        <w:rPr>
          <w:rFonts w:hint="default"/>
        </w:rPr>
      </w:pPr>
    </w:p>
    <w:p w14:paraId="0F1D69CE">
      <w:pPr>
        <w:jc w:val="both"/>
        <w:rPr>
          <w:rFonts w:hint="default"/>
        </w:rPr>
      </w:pPr>
    </w:p>
    <w:p w14:paraId="3730AA10">
      <w:pPr>
        <w:jc w:val="both"/>
        <w:rPr>
          <w:rFonts w:hint="default"/>
        </w:rPr>
      </w:pPr>
      <w:r>
        <w:rPr>
          <w:rFonts w:hint="default"/>
        </w:rPr>
        <w:t>2. Independent Monitoring Bodies</w:t>
      </w:r>
    </w:p>
    <w:p w14:paraId="63658BF0">
      <w:pPr>
        <w:jc w:val="both"/>
        <w:rPr>
          <w:rFonts w:hint="default"/>
        </w:rPr>
      </w:pPr>
    </w:p>
    <w:p w14:paraId="3BA8F3CA">
      <w:pPr>
        <w:jc w:val="both"/>
        <w:rPr>
          <w:rFonts w:hint="default"/>
        </w:rPr>
      </w:pPr>
      <w:r>
        <w:rPr>
          <w:rFonts w:hint="default"/>
        </w:rPr>
        <w:t>Establishment of Caste Discrimination Monitoring Agencies: Create independent bodies at both national and state levels tasked with monitoring caste-based discrimination across sectors such as education, employment, and social services.</w:t>
      </w:r>
    </w:p>
    <w:p w14:paraId="74196DF3">
      <w:pPr>
        <w:jc w:val="both"/>
        <w:rPr>
          <w:rFonts w:hint="default"/>
        </w:rPr>
      </w:pPr>
    </w:p>
    <w:p w14:paraId="47F3FCEE">
      <w:pPr>
        <w:jc w:val="both"/>
        <w:rPr>
          <w:rFonts w:hint="default"/>
        </w:rPr>
      </w:pPr>
      <w:r>
        <w:rPr>
          <w:rFonts w:hint="default"/>
        </w:rPr>
        <w:t>Regular Reporting: These monitoring bodies should publish annual or bi-annual reports detailing instances of caste discrimination, policy implementation gaps, and progress in reducing caste-based inequalities.</w:t>
      </w:r>
    </w:p>
    <w:p w14:paraId="5BA5348E">
      <w:pPr>
        <w:jc w:val="both"/>
        <w:rPr>
          <w:rFonts w:hint="default"/>
        </w:rPr>
      </w:pPr>
    </w:p>
    <w:p w14:paraId="2BB1B50C">
      <w:pPr>
        <w:jc w:val="both"/>
        <w:rPr>
          <w:rFonts w:hint="default"/>
        </w:rPr>
      </w:pPr>
      <w:r>
        <w:rPr>
          <w:rFonts w:hint="default"/>
        </w:rPr>
        <w:t>Monitoring Caste-Based Violence: Develop a system to track and respond to incidents of caste-based violence, with dedicated units within law enforcement to investigate such cases and ensure justice for victims.</w:t>
      </w:r>
    </w:p>
    <w:p w14:paraId="7E632EDB">
      <w:pPr>
        <w:jc w:val="both"/>
        <w:rPr>
          <w:rFonts w:hint="default"/>
        </w:rPr>
      </w:pPr>
    </w:p>
    <w:p w14:paraId="791FDBF4">
      <w:pPr>
        <w:jc w:val="both"/>
        <w:rPr>
          <w:rFonts w:hint="default"/>
        </w:rPr>
      </w:pPr>
    </w:p>
    <w:p w14:paraId="27684454">
      <w:pPr>
        <w:jc w:val="both"/>
        <w:rPr>
          <w:rFonts w:hint="default"/>
        </w:rPr>
      </w:pPr>
    </w:p>
    <w:p w14:paraId="3CA2B1EB">
      <w:pPr>
        <w:jc w:val="both"/>
        <w:rPr>
          <w:rFonts w:hint="default"/>
        </w:rPr>
      </w:pPr>
      <w:r>
        <w:rPr>
          <w:rFonts w:hint="default"/>
        </w:rPr>
        <w:t>3. Evaluation of Government Policies</w:t>
      </w:r>
    </w:p>
    <w:p w14:paraId="7E11B835">
      <w:pPr>
        <w:jc w:val="both"/>
        <w:rPr>
          <w:rFonts w:hint="default"/>
        </w:rPr>
      </w:pPr>
    </w:p>
    <w:p w14:paraId="17B95462">
      <w:pPr>
        <w:jc w:val="both"/>
        <w:rPr>
          <w:rFonts w:hint="default"/>
        </w:rPr>
      </w:pPr>
      <w:r>
        <w:rPr>
          <w:rFonts w:hint="default"/>
        </w:rPr>
        <w:t>Impact Assessments of Reservation Policies: Regularly evaluate the effectiveness of caste-based reservation policies in education and employment. Assess whether these policies are leading to meaningful social mobility and improved economic outcomes for marginalized communities.</w:t>
      </w:r>
    </w:p>
    <w:p w14:paraId="4C77F0F4">
      <w:pPr>
        <w:jc w:val="both"/>
        <w:rPr>
          <w:rFonts w:hint="default"/>
        </w:rPr>
      </w:pPr>
    </w:p>
    <w:p w14:paraId="3ECF9EBF">
      <w:pPr>
        <w:jc w:val="both"/>
        <w:rPr>
          <w:rFonts w:hint="default"/>
        </w:rPr>
      </w:pPr>
      <w:r>
        <w:rPr>
          <w:rFonts w:hint="default"/>
        </w:rPr>
        <w:t>Policy Feedback Loops: Create mechanisms for communities and organizations to provide feedback on existing government initiatives. This feedback should inform adjustments and improvements in policies aimed at eradicating caste discrimination.</w:t>
      </w:r>
    </w:p>
    <w:p w14:paraId="174FFFD7">
      <w:pPr>
        <w:jc w:val="both"/>
        <w:rPr>
          <w:rFonts w:hint="default"/>
        </w:rPr>
      </w:pPr>
    </w:p>
    <w:p w14:paraId="710BE3B7">
      <w:pPr>
        <w:jc w:val="both"/>
        <w:rPr>
          <w:rFonts w:hint="default"/>
        </w:rPr>
      </w:pPr>
      <w:r>
        <w:rPr>
          <w:rFonts w:hint="default"/>
        </w:rPr>
        <w:t>Gaps in Legal Enforcement: Monitor the implementation of anti-discrimination laws, such as the SC/ST Prevention of Atrocities Act, to identify enforcement gaps and recommend reforms for more effective legal protection.</w:t>
      </w:r>
    </w:p>
    <w:p w14:paraId="441139D0">
      <w:pPr>
        <w:jc w:val="both"/>
        <w:rPr>
          <w:rFonts w:hint="default"/>
        </w:rPr>
      </w:pPr>
    </w:p>
    <w:p w14:paraId="307823B4">
      <w:pPr>
        <w:jc w:val="both"/>
        <w:rPr>
          <w:rFonts w:hint="default"/>
        </w:rPr>
      </w:pPr>
    </w:p>
    <w:p w14:paraId="546639F9">
      <w:pPr>
        <w:jc w:val="both"/>
        <w:rPr>
          <w:rFonts w:hint="default"/>
        </w:rPr>
      </w:pPr>
    </w:p>
    <w:p w14:paraId="03754815">
      <w:pPr>
        <w:jc w:val="both"/>
        <w:rPr>
          <w:rFonts w:hint="default"/>
        </w:rPr>
      </w:pPr>
      <w:r>
        <w:rPr>
          <w:rFonts w:hint="default"/>
        </w:rPr>
        <w:t>4. Research on Caste and Social Dynamics</w:t>
      </w:r>
    </w:p>
    <w:p w14:paraId="73547F43">
      <w:pPr>
        <w:jc w:val="both"/>
        <w:rPr>
          <w:rFonts w:hint="default"/>
        </w:rPr>
      </w:pPr>
    </w:p>
    <w:p w14:paraId="3D88C635">
      <w:pPr>
        <w:jc w:val="both"/>
        <w:rPr>
          <w:rFonts w:hint="default"/>
        </w:rPr>
      </w:pPr>
      <w:r>
        <w:rPr>
          <w:rFonts w:hint="default"/>
        </w:rPr>
        <w:t>Socio-Cultural Studies: Support research that explores the cultural and social dynamics of caste discrimination in different parts of India. Understanding regional variations in caste practices can help tailor solutions specific to local contexts.</w:t>
      </w:r>
    </w:p>
    <w:p w14:paraId="6ACB5D51">
      <w:pPr>
        <w:jc w:val="both"/>
        <w:rPr>
          <w:rFonts w:hint="default"/>
        </w:rPr>
      </w:pPr>
    </w:p>
    <w:p w14:paraId="147530CF">
      <w:pPr>
        <w:jc w:val="both"/>
        <w:rPr>
          <w:rFonts w:hint="default"/>
        </w:rPr>
      </w:pPr>
      <w:r>
        <w:rPr>
          <w:rFonts w:hint="default"/>
        </w:rPr>
        <w:t>Psychological Impact Studies: Conduct studies on the psychological and emotional effects of caste-based discrimination on marginalized communities, particularly focusing on how discrimination impacts mental health, self-esteem, and aspirations.</w:t>
      </w:r>
    </w:p>
    <w:p w14:paraId="5B1C2C54">
      <w:pPr>
        <w:jc w:val="both"/>
        <w:rPr>
          <w:rFonts w:hint="default"/>
        </w:rPr>
      </w:pPr>
    </w:p>
    <w:p w14:paraId="3F53D74E">
      <w:pPr>
        <w:jc w:val="both"/>
        <w:rPr>
          <w:rFonts w:hint="default"/>
        </w:rPr>
      </w:pPr>
      <w:r>
        <w:rPr>
          <w:rFonts w:hint="default"/>
        </w:rPr>
        <w:t>Caste in Modern Institutions: Analyze how caste dynamics persist in modern institutions like universities, corporations, and urban settings. This research can help design interventions to address caste biases in these spaces.</w:t>
      </w:r>
    </w:p>
    <w:p w14:paraId="30F259BC">
      <w:pPr>
        <w:jc w:val="both"/>
        <w:rPr>
          <w:rFonts w:hint="default"/>
        </w:rPr>
      </w:pPr>
    </w:p>
    <w:p w14:paraId="6FDE8078">
      <w:pPr>
        <w:jc w:val="both"/>
        <w:rPr>
          <w:rFonts w:hint="default"/>
        </w:rPr>
      </w:pPr>
    </w:p>
    <w:p w14:paraId="1C5AD501">
      <w:pPr>
        <w:jc w:val="both"/>
        <w:rPr>
          <w:rFonts w:hint="default"/>
        </w:rPr>
      </w:pPr>
    </w:p>
    <w:p w14:paraId="4BA8CD3F">
      <w:pPr>
        <w:jc w:val="both"/>
        <w:rPr>
          <w:rFonts w:hint="default"/>
        </w:rPr>
      </w:pPr>
      <w:r>
        <w:rPr>
          <w:rFonts w:hint="default"/>
        </w:rPr>
        <w:t>5. Use of Technology for Data Collection and Reporting</w:t>
      </w:r>
    </w:p>
    <w:p w14:paraId="1937FD2F">
      <w:pPr>
        <w:jc w:val="both"/>
        <w:rPr>
          <w:rFonts w:hint="default"/>
        </w:rPr>
      </w:pPr>
    </w:p>
    <w:p w14:paraId="261B7472">
      <w:pPr>
        <w:jc w:val="both"/>
        <w:rPr>
          <w:rFonts w:hint="default"/>
        </w:rPr>
      </w:pPr>
      <w:r>
        <w:rPr>
          <w:rFonts w:hint="default"/>
        </w:rPr>
        <w:t>Digital Platforms for Reporting Discrimination: Create mobile apps and online platforms where individuals can anonymously report cases of caste-based discrimination, harassment, or violence. This will allow marginalized communities to report incidents without fear of retaliation.</w:t>
      </w:r>
    </w:p>
    <w:p w14:paraId="636EFDC1">
      <w:pPr>
        <w:jc w:val="both"/>
        <w:rPr>
          <w:rFonts w:hint="default"/>
        </w:rPr>
      </w:pPr>
    </w:p>
    <w:p w14:paraId="3533C48B">
      <w:pPr>
        <w:jc w:val="both"/>
        <w:rPr>
          <w:rFonts w:hint="default"/>
        </w:rPr>
      </w:pPr>
      <w:r>
        <w:rPr>
          <w:rFonts w:hint="default"/>
        </w:rPr>
        <w:t>Data Transparency: Make data on caste discrimination publicly available to increase transparency and accountability. Public access to such data can also empower civil society organizations to advocate for reforms and hold institutions accountable.</w:t>
      </w:r>
    </w:p>
    <w:p w14:paraId="44BADF00">
      <w:pPr>
        <w:jc w:val="both"/>
        <w:rPr>
          <w:rFonts w:hint="default"/>
        </w:rPr>
      </w:pPr>
    </w:p>
    <w:p w14:paraId="08F903D0">
      <w:pPr>
        <w:jc w:val="both"/>
        <w:rPr>
          <w:rFonts w:hint="default"/>
        </w:rPr>
      </w:pPr>
    </w:p>
    <w:p w14:paraId="59959E27">
      <w:pPr>
        <w:jc w:val="both"/>
        <w:rPr>
          <w:rFonts w:hint="default"/>
        </w:rPr>
      </w:pPr>
    </w:p>
    <w:p w14:paraId="4A8D75A3">
      <w:pPr>
        <w:jc w:val="both"/>
        <w:rPr>
          <w:rFonts w:hint="default"/>
        </w:rPr>
      </w:pPr>
      <w:r>
        <w:rPr>
          <w:rFonts w:hint="default"/>
        </w:rPr>
        <w:t>6. Tracking Social Mobility</w:t>
      </w:r>
    </w:p>
    <w:p w14:paraId="3D13AA71">
      <w:pPr>
        <w:jc w:val="both"/>
        <w:rPr>
          <w:rFonts w:hint="default"/>
        </w:rPr>
      </w:pPr>
    </w:p>
    <w:p w14:paraId="413C68BC">
      <w:pPr>
        <w:jc w:val="both"/>
        <w:rPr>
          <w:rFonts w:hint="default"/>
        </w:rPr>
      </w:pPr>
      <w:r>
        <w:rPr>
          <w:rFonts w:hint="default"/>
        </w:rPr>
        <w:t>Caste-Based Economic Mobility Studies: Conduct in-depth research into the economic mobility of marginalized castes. This includes tracking the movement of individuals and families out of poverty and into higher income brackets, examining whether they are able to overcome traditional caste-based barriers.</w:t>
      </w:r>
    </w:p>
    <w:p w14:paraId="09D48E23">
      <w:pPr>
        <w:jc w:val="both"/>
        <w:rPr>
          <w:rFonts w:hint="default"/>
        </w:rPr>
      </w:pPr>
    </w:p>
    <w:p w14:paraId="38CD0529">
      <w:pPr>
        <w:jc w:val="both"/>
        <w:rPr>
          <w:rFonts w:hint="default"/>
        </w:rPr>
      </w:pPr>
      <w:r>
        <w:rPr>
          <w:rFonts w:hint="default"/>
        </w:rPr>
        <w:t>Educational Attainment Tracking: Track the progress of students from marginalized communities to ensure they have access to quality education, and monitor their educational outcomes compared to students from other castes.</w:t>
      </w:r>
    </w:p>
    <w:p w14:paraId="34826E09">
      <w:pPr>
        <w:jc w:val="both"/>
        <w:rPr>
          <w:rFonts w:hint="default"/>
        </w:rPr>
      </w:pPr>
    </w:p>
    <w:p w14:paraId="6610E600">
      <w:pPr>
        <w:jc w:val="both"/>
        <w:rPr>
          <w:rFonts w:hint="default"/>
        </w:rPr>
      </w:pPr>
    </w:p>
    <w:p w14:paraId="17912749">
      <w:pPr>
        <w:jc w:val="both"/>
        <w:rPr>
          <w:rFonts w:hint="default"/>
        </w:rPr>
      </w:pPr>
    </w:p>
    <w:p w14:paraId="28A68323">
      <w:pPr>
        <w:jc w:val="both"/>
        <w:rPr>
          <w:rFonts w:hint="default"/>
        </w:rPr>
      </w:pPr>
      <w:r>
        <w:rPr>
          <w:rFonts w:hint="default"/>
        </w:rPr>
        <w:t>7. Collaborating with Academic Institutions</w:t>
      </w:r>
    </w:p>
    <w:p w14:paraId="276AAB64">
      <w:pPr>
        <w:jc w:val="both"/>
        <w:rPr>
          <w:rFonts w:hint="default"/>
        </w:rPr>
      </w:pPr>
    </w:p>
    <w:p w14:paraId="56F5483C">
      <w:pPr>
        <w:jc w:val="both"/>
        <w:rPr>
          <w:rFonts w:hint="default"/>
        </w:rPr>
      </w:pPr>
      <w:r>
        <w:rPr>
          <w:rFonts w:hint="default"/>
        </w:rPr>
        <w:t>Partnership with Universities and Research Centers: Collaborate with academic institutions to conduct interdisciplinary research on caste, focusing on areas such as social justice, public policy, and economics. Academic research can offer new insights and propose innovative solutions to combat caste-based discrimination.</w:t>
      </w:r>
    </w:p>
    <w:p w14:paraId="1AFB560F">
      <w:pPr>
        <w:jc w:val="both"/>
        <w:rPr>
          <w:rFonts w:hint="default"/>
        </w:rPr>
      </w:pPr>
    </w:p>
    <w:p w14:paraId="3BFCF871">
      <w:pPr>
        <w:jc w:val="both"/>
        <w:rPr>
          <w:rFonts w:hint="default"/>
        </w:rPr>
      </w:pPr>
      <w:r>
        <w:rPr>
          <w:rFonts w:hint="default"/>
        </w:rPr>
        <w:t>Funding for Caste-Related Research: Provide government and private funding for researchers working on caste-related issues, with a focus on actionable policy recommendations.</w:t>
      </w:r>
    </w:p>
    <w:p w14:paraId="2EBB2DB2">
      <w:pPr>
        <w:jc w:val="both"/>
        <w:rPr>
          <w:rFonts w:hint="default"/>
        </w:rPr>
      </w:pPr>
    </w:p>
    <w:p w14:paraId="2CE31748">
      <w:pPr>
        <w:jc w:val="both"/>
        <w:rPr>
          <w:rFonts w:hint="default"/>
        </w:rPr>
      </w:pPr>
    </w:p>
    <w:p w14:paraId="551534E8">
      <w:pPr>
        <w:jc w:val="both"/>
        <w:rPr>
          <w:rFonts w:hint="default"/>
        </w:rPr>
      </w:pPr>
    </w:p>
    <w:p w14:paraId="0EC421A3">
      <w:pPr>
        <w:jc w:val="both"/>
        <w:rPr>
          <w:rFonts w:hint="default"/>
        </w:rPr>
      </w:pPr>
      <w:r>
        <w:rPr>
          <w:rFonts w:hint="default"/>
        </w:rPr>
        <w:t>8. Periodic Surveys on Social Attitudes</w:t>
      </w:r>
    </w:p>
    <w:p w14:paraId="2127016A">
      <w:pPr>
        <w:jc w:val="both"/>
        <w:rPr>
          <w:rFonts w:hint="default"/>
        </w:rPr>
      </w:pPr>
    </w:p>
    <w:p w14:paraId="142D0562">
      <w:pPr>
        <w:jc w:val="both"/>
        <w:rPr>
          <w:rFonts w:hint="default"/>
        </w:rPr>
      </w:pPr>
      <w:r>
        <w:rPr>
          <w:rFonts w:hint="default"/>
        </w:rPr>
        <w:t>National Social Attitude Surveys: Conduct surveys that measure changing attitudes toward caste among different social groups, particularly focusing on urban and rural populations, youth, and elites. Understanding shifts in social attitudes can help gauge the success of cultural and educational reforms.</w:t>
      </w:r>
    </w:p>
    <w:p w14:paraId="15CA8438">
      <w:pPr>
        <w:jc w:val="both"/>
        <w:rPr>
          <w:rFonts w:hint="default"/>
        </w:rPr>
      </w:pPr>
    </w:p>
    <w:p w14:paraId="74C229B6">
      <w:pPr>
        <w:jc w:val="both"/>
        <w:rPr>
          <w:rFonts w:hint="default"/>
        </w:rPr>
      </w:pPr>
      <w:r>
        <w:rPr>
          <w:rFonts w:hint="default"/>
        </w:rPr>
        <w:t>Impact of Awareness Campaigns: Evaluate the impact of media campaigns, school programs, and grassroots initiatives on reducing caste prejudice. Use the results to refine strategies for promoting inclusivity.</w:t>
      </w:r>
    </w:p>
    <w:p w14:paraId="31AAE1A8">
      <w:pPr>
        <w:jc w:val="both"/>
        <w:rPr>
          <w:rFonts w:hint="default"/>
        </w:rPr>
      </w:pPr>
    </w:p>
    <w:p w14:paraId="2B3223E0">
      <w:pPr>
        <w:jc w:val="both"/>
        <w:rPr>
          <w:rFonts w:hint="default"/>
        </w:rPr>
      </w:pPr>
    </w:p>
    <w:p w14:paraId="13EEA75F">
      <w:pPr>
        <w:jc w:val="both"/>
        <w:rPr>
          <w:rFonts w:hint="default"/>
        </w:rPr>
      </w:pPr>
    </w:p>
    <w:p w14:paraId="57F0A434">
      <w:pPr>
        <w:jc w:val="both"/>
        <w:rPr>
          <w:rFonts w:hint="default"/>
        </w:rPr>
      </w:pPr>
      <w:r>
        <w:rPr>
          <w:rFonts w:hint="default"/>
        </w:rPr>
        <w:t>9. International Comparisons</w:t>
      </w:r>
    </w:p>
    <w:p w14:paraId="584CFF0A">
      <w:pPr>
        <w:jc w:val="both"/>
        <w:rPr>
          <w:rFonts w:hint="default"/>
        </w:rPr>
      </w:pPr>
    </w:p>
    <w:p w14:paraId="20A83181">
      <w:pPr>
        <w:jc w:val="both"/>
        <w:rPr>
          <w:rFonts w:hint="default"/>
        </w:rPr>
      </w:pPr>
      <w:r>
        <w:rPr>
          <w:rFonts w:hint="default"/>
        </w:rPr>
        <w:t>Learning from Global Examples: Study how other countries have successfully addressed similar issues of social stratification and discrimination, such as racial or ethnic inequality. This can provide useful lessons and best practices that can be adapted to India’s unique caste system.</w:t>
      </w:r>
    </w:p>
    <w:p w14:paraId="051F758F">
      <w:pPr>
        <w:jc w:val="both"/>
        <w:rPr>
          <w:rFonts w:hint="default"/>
        </w:rPr>
      </w:pPr>
    </w:p>
    <w:p w14:paraId="05021C5A">
      <w:pPr>
        <w:jc w:val="both"/>
        <w:rPr>
          <w:rFonts w:hint="default"/>
        </w:rPr>
      </w:pPr>
      <w:r>
        <w:rPr>
          <w:rFonts w:hint="default"/>
        </w:rPr>
        <w:t>Collaboration with International Organizations: Work with international organizations like the UN, UNESCO, and the ILO to conduct research and share global best practices on caste eradication and promoting equality.</w:t>
      </w:r>
    </w:p>
    <w:p w14:paraId="1492EE59">
      <w:pPr>
        <w:jc w:val="both"/>
        <w:rPr>
          <w:rFonts w:hint="default"/>
        </w:rPr>
      </w:pPr>
    </w:p>
    <w:p w14:paraId="08A09891">
      <w:pPr>
        <w:jc w:val="both"/>
        <w:rPr>
          <w:rFonts w:hint="default"/>
        </w:rPr>
      </w:pPr>
    </w:p>
    <w:p w14:paraId="32819553">
      <w:pPr>
        <w:jc w:val="both"/>
        <w:rPr>
          <w:rFonts w:hint="default"/>
        </w:rPr>
      </w:pPr>
    </w:p>
    <w:p w14:paraId="33A4FF81">
      <w:pPr>
        <w:jc w:val="both"/>
        <w:rPr>
          <w:rFonts w:hint="default"/>
        </w:rPr>
      </w:pPr>
    </w:p>
    <w:p w14:paraId="7DE245BF">
      <w:pPr>
        <w:jc w:val="both"/>
        <w:rPr>
          <w:rFonts w:hint="default"/>
        </w:rPr>
      </w:pPr>
      <w:r>
        <w:rPr>
          <w:rFonts w:hint="default"/>
        </w:rPr>
        <w:t>Conclusion</w:t>
      </w:r>
    </w:p>
    <w:p w14:paraId="0A743F30">
      <w:pPr>
        <w:jc w:val="both"/>
        <w:rPr>
          <w:rFonts w:hint="default"/>
        </w:rPr>
      </w:pPr>
    </w:p>
    <w:p w14:paraId="7B04A802">
      <w:pPr>
        <w:jc w:val="both"/>
        <w:rPr>
          <w:rFonts w:hint="default"/>
        </w:rPr>
      </w:pPr>
      <w:r>
        <w:rPr>
          <w:rFonts w:hint="default"/>
        </w:rPr>
        <w:t>Monitoring and research play a crucial role in eradicating the caste system and achieving equality in India. By systematically collecting and analyzing data, establishing independent monitoring bodies, evaluating policies, and leveraging technology, the country can create more effective, evidence-based solutions to address caste-based discrimination and promote social justice.</w:t>
      </w:r>
    </w:p>
    <w:p w14:paraId="3FF2E4F1">
      <w:pPr>
        <w:jc w:val="both"/>
        <w:rPr>
          <w:rFonts w:hint="default"/>
        </w:rPr>
      </w:pPr>
    </w:p>
    <w:p w14:paraId="418BBA88">
      <w:pPr>
        <w:jc w:val="both"/>
        <w:rPr>
          <w:rFonts w:hint="default"/>
        </w:rPr>
      </w:pPr>
    </w:p>
    <w:p w14:paraId="4026E9C8">
      <w:pPr>
        <w:jc w:val="both"/>
        <w:rPr>
          <w:rFonts w:hint="default"/>
        </w:rPr>
      </w:pPr>
    </w:p>
    <w:p w14:paraId="0E60A9A3">
      <w:pPr>
        <w:jc w:val="both"/>
        <w:rPr>
          <w:rFonts w:hint="default"/>
        </w:rPr>
      </w:pPr>
    </w:p>
    <w:p w14:paraId="2C1B20B2">
      <w:pPr>
        <w:jc w:val="both"/>
        <w:rPr>
          <w:rFonts w:hint="default"/>
        </w:rPr>
      </w:pPr>
    </w:p>
    <w:p w14:paraId="6E0A4368">
      <w:pPr>
        <w:jc w:val="both"/>
        <w:rPr>
          <w:rFonts w:hint="default"/>
        </w:rPr>
      </w:pPr>
    </w:p>
    <w:p w14:paraId="13D69A66">
      <w:pPr>
        <w:jc w:val="both"/>
        <w:rPr>
          <w:rFonts w:hint="default"/>
        </w:rPr>
      </w:pPr>
    </w:p>
    <w:p w14:paraId="335C33BA">
      <w:pPr>
        <w:jc w:val="both"/>
        <w:rPr>
          <w:rFonts w:hint="default"/>
        </w:rPr>
      </w:pPr>
      <w:r>
        <w:rPr>
          <w:rFonts w:hint="default"/>
        </w:rPr>
        <w:t>Youth and Grassroots Movements to Eradicate the Caste System and Bring Equality in India</w:t>
      </w:r>
    </w:p>
    <w:p w14:paraId="0F4D4036">
      <w:pPr>
        <w:jc w:val="both"/>
        <w:rPr>
          <w:rFonts w:hint="default"/>
        </w:rPr>
      </w:pPr>
    </w:p>
    <w:p w14:paraId="184DC91E">
      <w:pPr>
        <w:jc w:val="both"/>
        <w:rPr>
          <w:rFonts w:hint="default"/>
        </w:rPr>
      </w:pPr>
      <w:r>
        <w:rPr>
          <w:rFonts w:hint="default"/>
        </w:rPr>
        <w:t>1. Youth-Led Awareness Campaigns</w:t>
      </w:r>
    </w:p>
    <w:p w14:paraId="1E91CC3A">
      <w:pPr>
        <w:jc w:val="both"/>
        <w:rPr>
          <w:rFonts w:hint="default"/>
        </w:rPr>
      </w:pPr>
    </w:p>
    <w:p w14:paraId="10091BB1">
      <w:pPr>
        <w:jc w:val="both"/>
        <w:rPr>
          <w:rFonts w:hint="default"/>
        </w:rPr>
      </w:pPr>
      <w:r>
        <w:rPr>
          <w:rFonts w:hint="default"/>
        </w:rPr>
        <w:t>Social Media Activism: Mobilize youth through social media platforms to raise awareness about caste discrimination. Encourage young people to create and share content that challenges caste-based stereotypes, promotes inclusivity, and celebrates equality.</w:t>
      </w:r>
    </w:p>
    <w:p w14:paraId="133052A2">
      <w:pPr>
        <w:jc w:val="both"/>
        <w:rPr>
          <w:rFonts w:hint="default"/>
        </w:rPr>
      </w:pPr>
    </w:p>
    <w:p w14:paraId="1A815E16">
      <w:pPr>
        <w:jc w:val="both"/>
        <w:rPr>
          <w:rFonts w:hint="default"/>
        </w:rPr>
      </w:pPr>
      <w:r>
        <w:rPr>
          <w:rFonts w:hint="default"/>
        </w:rPr>
        <w:t>College and University Movements: Organize student-led initiatives in colleges and universities to advocate for caste equality. This includes forming equality clubs, hosting seminars, debates, and workshops that focus on the importance of eradicating caste discrimination.</w:t>
      </w:r>
    </w:p>
    <w:p w14:paraId="7821AABE">
      <w:pPr>
        <w:jc w:val="both"/>
        <w:rPr>
          <w:rFonts w:hint="default"/>
        </w:rPr>
      </w:pPr>
    </w:p>
    <w:p w14:paraId="205ED92D">
      <w:pPr>
        <w:jc w:val="both"/>
        <w:rPr>
          <w:rFonts w:hint="default"/>
        </w:rPr>
      </w:pPr>
      <w:r>
        <w:rPr>
          <w:rFonts w:hint="default"/>
        </w:rPr>
        <w:t>Art and Music for Change: Encourage young artists, musicians, and filmmakers to produce content that challenges caste norms and promotes a message of equality. Creative expressions can have a deep emotional impact and inspire change among broader audiences.</w:t>
      </w:r>
    </w:p>
    <w:p w14:paraId="357F0766">
      <w:pPr>
        <w:jc w:val="both"/>
        <w:rPr>
          <w:rFonts w:hint="default"/>
        </w:rPr>
      </w:pPr>
    </w:p>
    <w:p w14:paraId="2419F660">
      <w:pPr>
        <w:jc w:val="both"/>
        <w:rPr>
          <w:rFonts w:hint="default"/>
        </w:rPr>
      </w:pPr>
    </w:p>
    <w:p w14:paraId="7D04ABDC">
      <w:pPr>
        <w:jc w:val="both"/>
        <w:rPr>
          <w:rFonts w:hint="default"/>
        </w:rPr>
      </w:pPr>
    </w:p>
    <w:p w14:paraId="22BF084A">
      <w:pPr>
        <w:jc w:val="both"/>
        <w:rPr>
          <w:rFonts w:hint="default"/>
        </w:rPr>
      </w:pPr>
      <w:r>
        <w:rPr>
          <w:rFonts w:hint="default"/>
        </w:rPr>
        <w:t>2. Youth Leadership Programs</w:t>
      </w:r>
    </w:p>
    <w:p w14:paraId="53010DE7">
      <w:pPr>
        <w:jc w:val="both"/>
        <w:rPr>
          <w:rFonts w:hint="default"/>
        </w:rPr>
      </w:pPr>
    </w:p>
    <w:p w14:paraId="3E2FFC77">
      <w:pPr>
        <w:jc w:val="both"/>
        <w:rPr>
          <w:rFonts w:hint="default"/>
        </w:rPr>
      </w:pPr>
      <w:r>
        <w:rPr>
          <w:rFonts w:hint="default"/>
        </w:rPr>
        <w:t>Leadership Training for Marginalized Youth: Establish leadership development programs for youth from marginalized communities to empower them to take up leadership roles in their communities and beyond. These programs should focus on public speaking, advocacy, and community organizing.</w:t>
      </w:r>
    </w:p>
    <w:p w14:paraId="5E259F1C">
      <w:pPr>
        <w:jc w:val="both"/>
        <w:rPr>
          <w:rFonts w:hint="default"/>
        </w:rPr>
      </w:pPr>
    </w:p>
    <w:p w14:paraId="78C83A31">
      <w:pPr>
        <w:jc w:val="both"/>
        <w:rPr>
          <w:rFonts w:hint="default"/>
        </w:rPr>
      </w:pPr>
      <w:r>
        <w:rPr>
          <w:rFonts w:hint="default"/>
        </w:rPr>
        <w:t>Fostering Young Changemakers: Encourage young leaders from all caste backgrounds to come together and develop action plans for promoting equality. Create platforms where these leaders can share their experiences, ideas, and solutions for eradicating the caste system.</w:t>
      </w:r>
    </w:p>
    <w:p w14:paraId="7CA9ACB4">
      <w:pPr>
        <w:jc w:val="both"/>
        <w:rPr>
          <w:rFonts w:hint="default"/>
        </w:rPr>
      </w:pPr>
    </w:p>
    <w:p w14:paraId="32E00602">
      <w:pPr>
        <w:jc w:val="both"/>
        <w:rPr>
          <w:rFonts w:hint="default"/>
        </w:rPr>
      </w:pPr>
      <w:r>
        <w:rPr>
          <w:rFonts w:hint="default"/>
        </w:rPr>
        <w:t>Youth Mentorship Programs: Connect young activists with mentors who have experience in social justice and anti-caste movements, helping them navigate challenges and create impactful projects.</w:t>
      </w:r>
    </w:p>
    <w:p w14:paraId="2515194B">
      <w:pPr>
        <w:jc w:val="both"/>
        <w:rPr>
          <w:rFonts w:hint="default"/>
        </w:rPr>
      </w:pPr>
    </w:p>
    <w:p w14:paraId="62B3B204">
      <w:pPr>
        <w:jc w:val="both"/>
        <w:rPr>
          <w:rFonts w:hint="default"/>
        </w:rPr>
      </w:pPr>
    </w:p>
    <w:p w14:paraId="6A7364D5">
      <w:pPr>
        <w:jc w:val="both"/>
        <w:rPr>
          <w:rFonts w:hint="default"/>
        </w:rPr>
      </w:pPr>
    </w:p>
    <w:p w14:paraId="5B541B58">
      <w:pPr>
        <w:jc w:val="both"/>
        <w:rPr>
          <w:rFonts w:hint="default"/>
        </w:rPr>
      </w:pPr>
      <w:r>
        <w:rPr>
          <w:rFonts w:hint="default"/>
        </w:rPr>
        <w:t>3. Grassroots Organizing and Mobilization</w:t>
      </w:r>
    </w:p>
    <w:p w14:paraId="681600BF">
      <w:pPr>
        <w:jc w:val="both"/>
        <w:rPr>
          <w:rFonts w:hint="default"/>
        </w:rPr>
      </w:pPr>
    </w:p>
    <w:p w14:paraId="65FD6A44">
      <w:pPr>
        <w:jc w:val="both"/>
        <w:rPr>
          <w:rFonts w:hint="default"/>
        </w:rPr>
      </w:pPr>
      <w:r>
        <w:rPr>
          <w:rFonts w:hint="default"/>
        </w:rPr>
        <w:t>Village-Level Awareness Programs: Grassroots movements should begin at the village level, where caste discrimination is often most entrenched. Organize awareness programs and dialogues in rural areas to break down caste barriers and promote social unity.</w:t>
      </w:r>
    </w:p>
    <w:p w14:paraId="7625B1F1">
      <w:pPr>
        <w:jc w:val="both"/>
        <w:rPr>
          <w:rFonts w:hint="default"/>
        </w:rPr>
      </w:pPr>
    </w:p>
    <w:p w14:paraId="5ED39B1D">
      <w:pPr>
        <w:jc w:val="both"/>
        <w:rPr>
          <w:rFonts w:hint="default"/>
        </w:rPr>
      </w:pPr>
      <w:r>
        <w:rPr>
          <w:rFonts w:hint="default"/>
        </w:rPr>
        <w:t>Community Forums: Create local forums for open discussion on caste issues, providing a safe space for marginalized individuals to voice their concerns and experiences. These forums can help bridge the gap between different caste groups and encourage collaboration.</w:t>
      </w:r>
    </w:p>
    <w:p w14:paraId="29DC7D9E">
      <w:pPr>
        <w:jc w:val="both"/>
        <w:rPr>
          <w:rFonts w:hint="default"/>
        </w:rPr>
      </w:pPr>
    </w:p>
    <w:p w14:paraId="12404DD0">
      <w:pPr>
        <w:jc w:val="both"/>
        <w:rPr>
          <w:rFonts w:hint="default"/>
        </w:rPr>
      </w:pPr>
      <w:r>
        <w:rPr>
          <w:rFonts w:hint="default"/>
        </w:rPr>
        <w:t>Role of Local Activists: Empower local activists and community leaders to take charge of organizing grassroots movements. They can play a key role in mobilizing people for protests, awareness campaigns, and social reform initiatives.</w:t>
      </w:r>
    </w:p>
    <w:p w14:paraId="3A2A5E12">
      <w:pPr>
        <w:jc w:val="both"/>
        <w:rPr>
          <w:rFonts w:hint="default"/>
        </w:rPr>
      </w:pPr>
    </w:p>
    <w:p w14:paraId="767D2421">
      <w:pPr>
        <w:jc w:val="both"/>
        <w:rPr>
          <w:rFonts w:hint="default"/>
        </w:rPr>
      </w:pPr>
    </w:p>
    <w:p w14:paraId="5A3E4B44">
      <w:pPr>
        <w:jc w:val="both"/>
        <w:rPr>
          <w:rFonts w:hint="default"/>
        </w:rPr>
      </w:pPr>
    </w:p>
    <w:p w14:paraId="66C9BDD5">
      <w:pPr>
        <w:jc w:val="both"/>
        <w:rPr>
          <w:rFonts w:hint="default"/>
        </w:rPr>
      </w:pPr>
      <w:r>
        <w:rPr>
          <w:rFonts w:hint="default"/>
        </w:rPr>
        <w:t>4. Support for Inter-Caste Collaboration</w:t>
      </w:r>
    </w:p>
    <w:p w14:paraId="33ADDA9B">
      <w:pPr>
        <w:jc w:val="both"/>
        <w:rPr>
          <w:rFonts w:hint="default"/>
        </w:rPr>
      </w:pPr>
    </w:p>
    <w:p w14:paraId="5ADEE7A7">
      <w:pPr>
        <w:jc w:val="both"/>
        <w:rPr>
          <w:rFonts w:hint="default"/>
        </w:rPr>
      </w:pPr>
      <w:r>
        <w:rPr>
          <w:rFonts w:hint="default"/>
        </w:rPr>
        <w:t>Inter-Caste Youth Dialogues: Organize dialogues and collaborative projects between youth from different caste backgrounds to foster understanding, empathy, and mutual respect. This helps to break down prejudices and build lasting relationships across caste lines.</w:t>
      </w:r>
    </w:p>
    <w:p w14:paraId="4339308B">
      <w:pPr>
        <w:jc w:val="both"/>
        <w:rPr>
          <w:rFonts w:hint="default"/>
        </w:rPr>
      </w:pPr>
    </w:p>
    <w:p w14:paraId="25886E74">
      <w:pPr>
        <w:jc w:val="both"/>
        <w:rPr>
          <w:rFonts w:hint="default"/>
        </w:rPr>
      </w:pPr>
      <w:r>
        <w:rPr>
          <w:rFonts w:hint="default"/>
        </w:rPr>
        <w:t>Promotion of Inter-Caste Events: Encourage the youth to organize inter-caste cultural and social events, such as sports tournaments, festivals, and art exhibitions, that bring together people from different communities in a spirit of unity.</w:t>
      </w:r>
    </w:p>
    <w:p w14:paraId="4D93F5B1">
      <w:pPr>
        <w:jc w:val="both"/>
        <w:rPr>
          <w:rFonts w:hint="default"/>
        </w:rPr>
      </w:pPr>
    </w:p>
    <w:p w14:paraId="16879F05">
      <w:pPr>
        <w:jc w:val="both"/>
        <w:rPr>
          <w:rFonts w:hint="default"/>
        </w:rPr>
      </w:pPr>
    </w:p>
    <w:p w14:paraId="46372CE2">
      <w:pPr>
        <w:jc w:val="both"/>
        <w:rPr>
          <w:rFonts w:hint="default"/>
        </w:rPr>
      </w:pPr>
    </w:p>
    <w:p w14:paraId="13B467BF">
      <w:pPr>
        <w:jc w:val="both"/>
        <w:rPr>
          <w:rFonts w:hint="default"/>
        </w:rPr>
      </w:pPr>
      <w:r>
        <w:rPr>
          <w:rFonts w:hint="default"/>
        </w:rPr>
        <w:t>5. Educational Initiatives by Youth</w:t>
      </w:r>
    </w:p>
    <w:p w14:paraId="178BD74F">
      <w:pPr>
        <w:jc w:val="both"/>
        <w:rPr>
          <w:rFonts w:hint="default"/>
        </w:rPr>
      </w:pPr>
    </w:p>
    <w:p w14:paraId="3C6AE142">
      <w:pPr>
        <w:jc w:val="both"/>
        <w:rPr>
          <w:rFonts w:hint="default"/>
        </w:rPr>
      </w:pPr>
      <w:r>
        <w:rPr>
          <w:rFonts w:hint="default"/>
        </w:rPr>
        <w:t>Peer Education Programs: Empower youth to act as peer educators, teaching others about the importance of caste equality and human rights. Peer education can be especially effective in changing attitudes among young people.</w:t>
      </w:r>
    </w:p>
    <w:p w14:paraId="136D222D">
      <w:pPr>
        <w:jc w:val="both"/>
        <w:rPr>
          <w:rFonts w:hint="default"/>
        </w:rPr>
      </w:pPr>
    </w:p>
    <w:p w14:paraId="4C923245">
      <w:pPr>
        <w:jc w:val="both"/>
        <w:rPr>
          <w:rFonts w:hint="default"/>
        </w:rPr>
      </w:pPr>
      <w:r>
        <w:rPr>
          <w:rFonts w:hint="default"/>
        </w:rPr>
        <w:t>Anti-Discrimination Workshops: Hold workshops in schools, colleges, and community centers that educate youth about the harmful effects of caste discrimination and promote inclusive practices.</w:t>
      </w:r>
    </w:p>
    <w:p w14:paraId="21383D45">
      <w:pPr>
        <w:jc w:val="both"/>
        <w:rPr>
          <w:rFonts w:hint="default"/>
        </w:rPr>
      </w:pPr>
    </w:p>
    <w:p w14:paraId="7FEA087E">
      <w:pPr>
        <w:jc w:val="both"/>
        <w:rPr>
          <w:rFonts w:hint="default"/>
        </w:rPr>
      </w:pPr>
    </w:p>
    <w:p w14:paraId="749244CB">
      <w:pPr>
        <w:jc w:val="both"/>
        <w:rPr>
          <w:rFonts w:hint="default"/>
        </w:rPr>
      </w:pPr>
    </w:p>
    <w:p w14:paraId="1C22581C">
      <w:pPr>
        <w:jc w:val="both"/>
        <w:rPr>
          <w:rFonts w:hint="default"/>
        </w:rPr>
      </w:pPr>
      <w:r>
        <w:rPr>
          <w:rFonts w:hint="default"/>
        </w:rPr>
        <w:t>6. Collaboration with NGOs and Civil Society Organizations</w:t>
      </w:r>
    </w:p>
    <w:p w14:paraId="61F79F31">
      <w:pPr>
        <w:jc w:val="both"/>
        <w:rPr>
          <w:rFonts w:hint="default"/>
        </w:rPr>
      </w:pPr>
    </w:p>
    <w:p w14:paraId="009F6C05">
      <w:pPr>
        <w:jc w:val="both"/>
        <w:rPr>
          <w:rFonts w:hint="default"/>
        </w:rPr>
      </w:pPr>
      <w:r>
        <w:rPr>
          <w:rFonts w:hint="default"/>
        </w:rPr>
        <w:t>Youth Volunteering for NGOs: Encourage youth to volunteer for NGOs working on caste equality and social justice. Volunteering can provide young people with valuable experience in advocacy, community organizing, and social change.</w:t>
      </w:r>
    </w:p>
    <w:p w14:paraId="79EFE382">
      <w:pPr>
        <w:jc w:val="both"/>
        <w:rPr>
          <w:rFonts w:hint="default"/>
        </w:rPr>
      </w:pPr>
    </w:p>
    <w:p w14:paraId="52E6DFFE">
      <w:pPr>
        <w:jc w:val="both"/>
        <w:rPr>
          <w:rFonts w:hint="default"/>
        </w:rPr>
      </w:pPr>
      <w:r>
        <w:rPr>
          <w:rFonts w:hint="default"/>
        </w:rPr>
        <w:t>Partnerships for Change: Collaborate with civil society organizations to create larger, coordinated movements that can influence policy and public attitudes towards caste. These partnerships can help scale up grassroots efforts and amplify their impact.</w:t>
      </w:r>
    </w:p>
    <w:p w14:paraId="24B3C0EB">
      <w:pPr>
        <w:jc w:val="both"/>
        <w:rPr>
          <w:rFonts w:hint="default"/>
        </w:rPr>
      </w:pPr>
    </w:p>
    <w:p w14:paraId="3DC89861">
      <w:pPr>
        <w:jc w:val="both"/>
        <w:rPr>
          <w:rFonts w:hint="default"/>
        </w:rPr>
      </w:pPr>
    </w:p>
    <w:p w14:paraId="49D4A40B">
      <w:pPr>
        <w:jc w:val="both"/>
        <w:rPr>
          <w:rFonts w:hint="default"/>
        </w:rPr>
      </w:pPr>
    </w:p>
    <w:p w14:paraId="272235D6">
      <w:pPr>
        <w:jc w:val="both"/>
        <w:rPr>
          <w:rFonts w:hint="default"/>
        </w:rPr>
      </w:pPr>
      <w:r>
        <w:rPr>
          <w:rFonts w:hint="default"/>
        </w:rPr>
        <w:t>7. Protest and Advocacy Movements</w:t>
      </w:r>
    </w:p>
    <w:p w14:paraId="586158E8">
      <w:pPr>
        <w:jc w:val="both"/>
        <w:rPr>
          <w:rFonts w:hint="default"/>
        </w:rPr>
      </w:pPr>
    </w:p>
    <w:p w14:paraId="6A0A0C60">
      <w:pPr>
        <w:jc w:val="both"/>
        <w:rPr>
          <w:rFonts w:hint="default"/>
        </w:rPr>
      </w:pPr>
      <w:r>
        <w:rPr>
          <w:rFonts w:hint="default"/>
        </w:rPr>
        <w:t>Youth-Led Protests Against Discrimination: Organize peaceful protests and rallies to draw attention to incidents of caste-based violence, discrimination, and injustice. Youth-led protests can put pressure on governments and institutions to take action.</w:t>
      </w:r>
    </w:p>
    <w:p w14:paraId="664DFB2C">
      <w:pPr>
        <w:jc w:val="both"/>
        <w:rPr>
          <w:rFonts w:hint="default"/>
        </w:rPr>
      </w:pPr>
    </w:p>
    <w:p w14:paraId="0033B011">
      <w:pPr>
        <w:jc w:val="both"/>
        <w:rPr>
          <w:rFonts w:hint="default"/>
        </w:rPr>
      </w:pPr>
      <w:r>
        <w:rPr>
          <w:rFonts w:hint="default"/>
        </w:rPr>
        <w:t>Lobbying for Policy Change: Train youth activists in advocacy skills to lobby for stronger anti-discrimination policies at the local, state, and national levels. Youth can play an influential role in pushing for reforms and holding politicians accountable.</w:t>
      </w:r>
    </w:p>
    <w:p w14:paraId="1D1C48CA">
      <w:pPr>
        <w:jc w:val="both"/>
        <w:rPr>
          <w:rFonts w:hint="default"/>
        </w:rPr>
      </w:pPr>
    </w:p>
    <w:p w14:paraId="191DB862">
      <w:pPr>
        <w:jc w:val="both"/>
        <w:rPr>
          <w:rFonts w:hint="default"/>
        </w:rPr>
      </w:pPr>
    </w:p>
    <w:p w14:paraId="2F03BE5A">
      <w:pPr>
        <w:jc w:val="both"/>
        <w:rPr>
          <w:rFonts w:hint="default"/>
        </w:rPr>
      </w:pPr>
    </w:p>
    <w:p w14:paraId="6D39A059">
      <w:pPr>
        <w:jc w:val="both"/>
        <w:rPr>
          <w:rFonts w:hint="default"/>
        </w:rPr>
      </w:pPr>
      <w:r>
        <w:rPr>
          <w:rFonts w:hint="default"/>
        </w:rPr>
        <w:t>8. Role of Technology in Mobilizing Youth</w:t>
      </w:r>
    </w:p>
    <w:p w14:paraId="03E5EF04">
      <w:pPr>
        <w:jc w:val="both"/>
        <w:rPr>
          <w:rFonts w:hint="default"/>
        </w:rPr>
      </w:pPr>
    </w:p>
    <w:p w14:paraId="3431E0FA">
      <w:pPr>
        <w:jc w:val="both"/>
        <w:rPr>
          <w:rFonts w:hint="default"/>
        </w:rPr>
      </w:pPr>
      <w:r>
        <w:rPr>
          <w:rFonts w:hint="default"/>
        </w:rPr>
        <w:t>Digital Platforms for Mobilization: Use technology and mobile apps to organize movements, share resources, and spread awareness about caste discrimination. These platforms can help connect youth activists across regions and amplify their collective voice.</w:t>
      </w:r>
    </w:p>
    <w:p w14:paraId="4928B758">
      <w:pPr>
        <w:jc w:val="both"/>
        <w:rPr>
          <w:rFonts w:hint="default"/>
        </w:rPr>
      </w:pPr>
    </w:p>
    <w:p w14:paraId="78B82430">
      <w:pPr>
        <w:jc w:val="both"/>
        <w:rPr>
          <w:rFonts w:hint="default"/>
        </w:rPr>
      </w:pPr>
      <w:r>
        <w:rPr>
          <w:rFonts w:hint="default"/>
        </w:rPr>
        <w:t>Online Campaigns: Leverage the power of hashtags, viral videos, and online petitions to raise awareness about caste issues and mobilize support for caste equality.</w:t>
      </w:r>
    </w:p>
    <w:p w14:paraId="68877513">
      <w:pPr>
        <w:jc w:val="both"/>
        <w:rPr>
          <w:rFonts w:hint="default"/>
        </w:rPr>
      </w:pPr>
    </w:p>
    <w:p w14:paraId="67D4D00B">
      <w:pPr>
        <w:jc w:val="both"/>
        <w:rPr>
          <w:rFonts w:hint="default"/>
        </w:rPr>
      </w:pPr>
    </w:p>
    <w:p w14:paraId="57AC760F">
      <w:pPr>
        <w:jc w:val="both"/>
        <w:rPr>
          <w:rFonts w:hint="default"/>
        </w:rPr>
      </w:pPr>
    </w:p>
    <w:p w14:paraId="258BF7A8">
      <w:pPr>
        <w:jc w:val="both"/>
        <w:rPr>
          <w:rFonts w:hint="default"/>
        </w:rPr>
      </w:pPr>
      <w:r>
        <w:rPr>
          <w:rFonts w:hint="default"/>
        </w:rPr>
        <w:t>9. Youth-Led Community Development</w:t>
      </w:r>
    </w:p>
    <w:p w14:paraId="452E3880">
      <w:pPr>
        <w:jc w:val="both"/>
        <w:rPr>
          <w:rFonts w:hint="default"/>
        </w:rPr>
      </w:pPr>
    </w:p>
    <w:p w14:paraId="6E1F5A73">
      <w:pPr>
        <w:jc w:val="both"/>
        <w:rPr>
          <w:rFonts w:hint="default"/>
        </w:rPr>
      </w:pPr>
      <w:r>
        <w:rPr>
          <w:rFonts w:hint="default"/>
        </w:rPr>
        <w:t>Grassroots Development Projects: Involve youth in grassroots development projects such as building schools, providing healthcare services, or creating clean water access in marginalized communities. These projects can improve the quality of life for marginalized groups and foster a sense of unity.</w:t>
      </w:r>
    </w:p>
    <w:p w14:paraId="221E0A69">
      <w:pPr>
        <w:jc w:val="both"/>
        <w:rPr>
          <w:rFonts w:hint="default"/>
        </w:rPr>
      </w:pPr>
    </w:p>
    <w:p w14:paraId="21A78CF9">
      <w:pPr>
        <w:jc w:val="both"/>
        <w:rPr>
          <w:rFonts w:hint="default"/>
        </w:rPr>
      </w:pPr>
      <w:r>
        <w:rPr>
          <w:rFonts w:hint="default"/>
        </w:rPr>
        <w:t>Promoting Caste-Neutral Spaces: Encourage youth to advocate for the creation of public spaces, such as parks, community centers, and libraries, that are inclusive and open to all, regardless of caste.</w:t>
      </w:r>
    </w:p>
    <w:p w14:paraId="118C5774">
      <w:pPr>
        <w:jc w:val="both"/>
        <w:rPr>
          <w:rFonts w:hint="default"/>
        </w:rPr>
      </w:pPr>
    </w:p>
    <w:p w14:paraId="6D37824B">
      <w:pPr>
        <w:jc w:val="both"/>
        <w:rPr>
          <w:rFonts w:hint="default"/>
        </w:rPr>
      </w:pPr>
    </w:p>
    <w:p w14:paraId="3018ABE6">
      <w:pPr>
        <w:jc w:val="both"/>
        <w:rPr>
          <w:rFonts w:hint="default"/>
        </w:rPr>
      </w:pPr>
    </w:p>
    <w:p w14:paraId="3B321CB4">
      <w:pPr>
        <w:jc w:val="both"/>
        <w:rPr>
          <w:rFonts w:hint="default"/>
        </w:rPr>
      </w:pPr>
      <w:r>
        <w:rPr>
          <w:rFonts w:hint="default"/>
        </w:rPr>
        <w:t>10. Involving Marginalized Youth</w:t>
      </w:r>
    </w:p>
    <w:p w14:paraId="2C65EEE0">
      <w:pPr>
        <w:jc w:val="both"/>
        <w:rPr>
          <w:rFonts w:hint="default"/>
        </w:rPr>
      </w:pPr>
    </w:p>
    <w:p w14:paraId="616640F3">
      <w:pPr>
        <w:jc w:val="both"/>
        <w:rPr>
          <w:rFonts w:hint="default"/>
        </w:rPr>
      </w:pPr>
      <w:r>
        <w:rPr>
          <w:rFonts w:hint="default"/>
        </w:rPr>
        <w:t>Empowering Dalit and Tribal Youth: Focus specifically on engaging Dalit, Tribal, and other marginalized caste youth in leadership roles within grassroots movements. Their voices and perspectives are critical for driving meaningful change.</w:t>
      </w:r>
    </w:p>
    <w:p w14:paraId="08D2A030">
      <w:pPr>
        <w:jc w:val="both"/>
        <w:rPr>
          <w:rFonts w:hint="default"/>
        </w:rPr>
      </w:pPr>
    </w:p>
    <w:p w14:paraId="2981C8D6">
      <w:pPr>
        <w:jc w:val="both"/>
        <w:rPr>
          <w:rFonts w:hint="default"/>
        </w:rPr>
      </w:pPr>
      <w:r>
        <w:rPr>
          <w:rFonts w:hint="default"/>
        </w:rPr>
        <w:t>Safe Spaces for Marginalized Youth: Create safe spaces where youth from marginalized communities can discuss their experiences, receive emotional support, and organize for their rights.</w:t>
      </w:r>
    </w:p>
    <w:p w14:paraId="3819A465">
      <w:pPr>
        <w:jc w:val="both"/>
        <w:rPr>
          <w:rFonts w:hint="default"/>
        </w:rPr>
      </w:pPr>
    </w:p>
    <w:p w14:paraId="3A2E3ADC">
      <w:pPr>
        <w:jc w:val="both"/>
        <w:rPr>
          <w:rFonts w:hint="default"/>
        </w:rPr>
      </w:pPr>
    </w:p>
    <w:p w14:paraId="1E71E4F3">
      <w:pPr>
        <w:jc w:val="both"/>
        <w:rPr>
          <w:rFonts w:hint="default"/>
        </w:rPr>
      </w:pPr>
    </w:p>
    <w:p w14:paraId="74776F68">
      <w:pPr>
        <w:jc w:val="both"/>
        <w:rPr>
          <w:rFonts w:hint="default"/>
        </w:rPr>
      </w:pPr>
    </w:p>
    <w:p w14:paraId="6ADB15BE">
      <w:pPr>
        <w:jc w:val="both"/>
        <w:rPr>
          <w:rFonts w:hint="default"/>
        </w:rPr>
      </w:pPr>
      <w:r>
        <w:rPr>
          <w:rFonts w:hint="default"/>
        </w:rPr>
        <w:t>Conclusion</w:t>
      </w:r>
    </w:p>
    <w:p w14:paraId="16A80D45">
      <w:pPr>
        <w:jc w:val="both"/>
        <w:rPr>
          <w:rFonts w:hint="default"/>
        </w:rPr>
      </w:pPr>
    </w:p>
    <w:p w14:paraId="3DA8D0A4">
      <w:pPr>
        <w:jc w:val="both"/>
        <w:rPr>
          <w:rFonts w:hint="default"/>
        </w:rPr>
      </w:pPr>
      <w:r>
        <w:rPr>
          <w:rFonts w:hint="default"/>
        </w:rPr>
        <w:t>Youth and grassroots movements have the potential to be powerful forces in eradicating the caste system and bringing equality to India. By engaging young people in leadership roles, fostering inter-caste collaboration, leveraging technology, and working with NGOs, these movements can build a society that is more inclusive, just, and free from caste-based discrimination.</w:t>
      </w:r>
    </w:p>
    <w:p w14:paraId="07B55B3A">
      <w:pPr>
        <w:jc w:val="both"/>
        <w:rPr>
          <w:rFonts w:hint="default"/>
        </w:rPr>
      </w:pPr>
    </w:p>
    <w:p w14:paraId="7CB6876D">
      <w:pPr>
        <w:jc w:val="both"/>
        <w:rPr>
          <w:rFonts w:hint="default"/>
        </w:rPr>
      </w:pPr>
    </w:p>
    <w:p w14:paraId="394C9063">
      <w:pPr>
        <w:jc w:val="both"/>
        <w:rPr>
          <w:rFonts w:hint="default"/>
        </w:rPr>
      </w:pPr>
    </w:p>
    <w:p w14:paraId="5A325377">
      <w:pPr>
        <w:jc w:val="both"/>
        <w:rPr>
          <w:rFonts w:hint="default"/>
        </w:rPr>
      </w:pPr>
    </w:p>
    <w:p w14:paraId="5213616C">
      <w:pPr>
        <w:jc w:val="both"/>
        <w:rPr>
          <w:rFonts w:hint="default"/>
        </w:rPr>
      </w:pPr>
    </w:p>
    <w:p w14:paraId="2532C0EC">
      <w:pPr>
        <w:jc w:val="both"/>
        <w:rPr>
          <w:rFonts w:hint="default"/>
        </w:rPr>
      </w:pPr>
    </w:p>
    <w:p w14:paraId="16FDEAAF">
      <w:pPr>
        <w:jc w:val="both"/>
        <w:rPr>
          <w:rFonts w:hint="default"/>
        </w:rPr>
      </w:pPr>
    </w:p>
    <w:p w14:paraId="30304BC4">
      <w:pPr>
        <w:jc w:val="both"/>
        <w:rPr>
          <w:rFonts w:hint="default"/>
        </w:rPr>
      </w:pPr>
      <w:r>
        <w:rPr>
          <w:rFonts w:hint="default"/>
        </w:rPr>
        <w:t>Technological Empowerment to Eradicate the Caste System and Bring Equality in India</w:t>
      </w:r>
    </w:p>
    <w:p w14:paraId="32628B9C">
      <w:pPr>
        <w:jc w:val="both"/>
        <w:rPr>
          <w:rFonts w:hint="default"/>
        </w:rPr>
      </w:pPr>
    </w:p>
    <w:p w14:paraId="61E98449">
      <w:pPr>
        <w:jc w:val="both"/>
        <w:rPr>
          <w:rFonts w:hint="default"/>
        </w:rPr>
      </w:pPr>
      <w:r>
        <w:rPr>
          <w:rFonts w:hint="default"/>
        </w:rPr>
        <w:t>1. Digital Platforms for Awareness and Education</w:t>
      </w:r>
    </w:p>
    <w:p w14:paraId="6E1C9392">
      <w:pPr>
        <w:jc w:val="both"/>
        <w:rPr>
          <w:rFonts w:hint="default"/>
        </w:rPr>
      </w:pPr>
    </w:p>
    <w:p w14:paraId="0E6BBE67">
      <w:pPr>
        <w:jc w:val="both"/>
        <w:rPr>
          <w:rFonts w:hint="default"/>
        </w:rPr>
      </w:pPr>
      <w:r>
        <w:rPr>
          <w:rFonts w:hint="default"/>
        </w:rPr>
        <w:t>Online Campaigns for Caste Equality: Use social media platforms such as Twitter, Instagram, and Facebook to raise awareness about caste discrimination and promote equality. These platforms can be used to share stories of caste-based injustices, successful inter-caste collaborations, and educational content on caste reform.</w:t>
      </w:r>
    </w:p>
    <w:p w14:paraId="544C372C">
      <w:pPr>
        <w:jc w:val="both"/>
        <w:rPr>
          <w:rFonts w:hint="default"/>
        </w:rPr>
      </w:pPr>
    </w:p>
    <w:p w14:paraId="64248C1B">
      <w:pPr>
        <w:jc w:val="both"/>
        <w:rPr>
          <w:rFonts w:hint="default"/>
        </w:rPr>
      </w:pPr>
      <w:r>
        <w:rPr>
          <w:rFonts w:hint="default"/>
        </w:rPr>
        <w:t>E-Learning Platforms: Develop e-learning courses and digital content that educate people about the history of the caste system, its harmful effects, and the importance of equality. These courses can be designed for different age groups and can be made accessible in regional languages.</w:t>
      </w:r>
    </w:p>
    <w:p w14:paraId="14C9A121">
      <w:pPr>
        <w:jc w:val="both"/>
        <w:rPr>
          <w:rFonts w:hint="default"/>
        </w:rPr>
      </w:pPr>
    </w:p>
    <w:p w14:paraId="0DDB9CCC">
      <w:pPr>
        <w:jc w:val="both"/>
        <w:rPr>
          <w:rFonts w:hint="default"/>
        </w:rPr>
      </w:pPr>
      <w:r>
        <w:rPr>
          <w:rFonts w:hint="default"/>
        </w:rPr>
        <w:t>YouTube Channels and Podcasts: Leverage YouTube, podcasts, and other digital media to promote discussions on caste issues. Influencers, activists, and scholars can use these channels to spread awareness and foster dialogue on caste reform.</w:t>
      </w:r>
    </w:p>
    <w:p w14:paraId="388D11BB">
      <w:pPr>
        <w:jc w:val="both"/>
        <w:rPr>
          <w:rFonts w:hint="default"/>
        </w:rPr>
      </w:pPr>
    </w:p>
    <w:p w14:paraId="63A431A1">
      <w:pPr>
        <w:jc w:val="both"/>
        <w:rPr>
          <w:rFonts w:hint="default"/>
        </w:rPr>
      </w:pPr>
    </w:p>
    <w:p w14:paraId="619CB0DF">
      <w:pPr>
        <w:jc w:val="both"/>
        <w:rPr>
          <w:rFonts w:hint="default"/>
        </w:rPr>
      </w:pPr>
    </w:p>
    <w:p w14:paraId="75FD8649">
      <w:pPr>
        <w:jc w:val="both"/>
        <w:rPr>
          <w:rFonts w:hint="default"/>
        </w:rPr>
      </w:pPr>
      <w:r>
        <w:rPr>
          <w:rFonts w:hint="default"/>
        </w:rPr>
        <w:t>2. Mobile Apps for Reporting and Redressal</w:t>
      </w:r>
    </w:p>
    <w:p w14:paraId="53150BCC">
      <w:pPr>
        <w:jc w:val="both"/>
        <w:rPr>
          <w:rFonts w:hint="default"/>
        </w:rPr>
      </w:pPr>
    </w:p>
    <w:p w14:paraId="0C1B711D">
      <w:pPr>
        <w:jc w:val="both"/>
        <w:rPr>
          <w:rFonts w:hint="default"/>
        </w:rPr>
      </w:pPr>
      <w:r>
        <w:rPr>
          <w:rFonts w:hint="default"/>
        </w:rPr>
        <w:t>Anti-Discrimination Reporting Apps: Create mobile applications that allow individuals to anonymously report incidents of caste-based discrimination, violence, or harassment. These apps can connect victims with legal aid, counseling services, and government authorities.</w:t>
      </w:r>
    </w:p>
    <w:p w14:paraId="709BE779">
      <w:pPr>
        <w:jc w:val="both"/>
        <w:rPr>
          <w:rFonts w:hint="default"/>
        </w:rPr>
      </w:pPr>
    </w:p>
    <w:p w14:paraId="0C9BFF69">
      <w:pPr>
        <w:jc w:val="both"/>
        <w:rPr>
          <w:rFonts w:hint="default"/>
        </w:rPr>
      </w:pPr>
      <w:r>
        <w:rPr>
          <w:rFonts w:hint="default"/>
        </w:rPr>
        <w:t>Helplines and Support Networks: Set up digital helplines where victims of caste discrimination can seek help. This could include legal assistance, counseling, or support groups, all available through a simple mobile interface.</w:t>
      </w:r>
    </w:p>
    <w:p w14:paraId="30664DDC">
      <w:pPr>
        <w:jc w:val="both"/>
        <w:rPr>
          <w:rFonts w:hint="default"/>
        </w:rPr>
      </w:pPr>
    </w:p>
    <w:p w14:paraId="387BB724">
      <w:pPr>
        <w:jc w:val="both"/>
        <w:rPr>
          <w:rFonts w:hint="default"/>
        </w:rPr>
      </w:pPr>
      <w:r>
        <w:rPr>
          <w:rFonts w:hint="default"/>
        </w:rPr>
        <w:t>Crowdsourced Data Collection: Develop platforms that allow users to report caste-based incidents, collect data, and create visual maps showing areas with high discrimination rates. This data can help NGOs and policymakers address caste-based issues more effectively.</w:t>
      </w:r>
    </w:p>
    <w:p w14:paraId="73AF0A1C">
      <w:pPr>
        <w:jc w:val="both"/>
        <w:rPr>
          <w:rFonts w:hint="default"/>
        </w:rPr>
      </w:pPr>
    </w:p>
    <w:p w14:paraId="5866ACCC">
      <w:pPr>
        <w:jc w:val="both"/>
        <w:rPr>
          <w:rFonts w:hint="default"/>
        </w:rPr>
      </w:pPr>
    </w:p>
    <w:p w14:paraId="2242D44D">
      <w:pPr>
        <w:jc w:val="both"/>
        <w:rPr>
          <w:rFonts w:hint="default"/>
        </w:rPr>
      </w:pPr>
    </w:p>
    <w:p w14:paraId="58819D36">
      <w:pPr>
        <w:jc w:val="both"/>
        <w:rPr>
          <w:rFonts w:hint="default"/>
        </w:rPr>
      </w:pPr>
      <w:r>
        <w:rPr>
          <w:rFonts w:hint="default"/>
        </w:rPr>
        <w:t>3. Online Communities for Caste-Neutral Interactions</w:t>
      </w:r>
    </w:p>
    <w:p w14:paraId="18C40EF7">
      <w:pPr>
        <w:jc w:val="both"/>
        <w:rPr>
          <w:rFonts w:hint="default"/>
        </w:rPr>
      </w:pPr>
    </w:p>
    <w:p w14:paraId="614C023A">
      <w:pPr>
        <w:jc w:val="both"/>
        <w:rPr>
          <w:rFonts w:hint="default"/>
        </w:rPr>
      </w:pPr>
      <w:r>
        <w:rPr>
          <w:rFonts w:hint="default"/>
        </w:rPr>
        <w:t>Caste-Neutral Networking Platforms: Develop social networking platforms and forums where individuals can interact and collaborate without revealing their caste identities. This can foster a sense of unity, focusing on merit, skill, and collaboration instead of caste divisions.</w:t>
      </w:r>
    </w:p>
    <w:p w14:paraId="1C6BD652">
      <w:pPr>
        <w:jc w:val="both"/>
        <w:rPr>
          <w:rFonts w:hint="default"/>
        </w:rPr>
      </w:pPr>
    </w:p>
    <w:p w14:paraId="1CF5692A">
      <w:pPr>
        <w:jc w:val="both"/>
        <w:rPr>
          <w:rFonts w:hint="default"/>
        </w:rPr>
      </w:pPr>
      <w:r>
        <w:rPr>
          <w:rFonts w:hint="default"/>
        </w:rPr>
        <w:t>Digital Communities for Social Change: Foster digital communities where people can come together to discuss caste reforms, share success stories of equality, and organize events and workshops on anti-caste discrimination initiatives.</w:t>
      </w:r>
    </w:p>
    <w:p w14:paraId="19FA4A48">
      <w:pPr>
        <w:jc w:val="both"/>
        <w:rPr>
          <w:rFonts w:hint="default"/>
        </w:rPr>
      </w:pPr>
    </w:p>
    <w:p w14:paraId="5022DD79">
      <w:pPr>
        <w:jc w:val="both"/>
        <w:rPr>
          <w:rFonts w:hint="default"/>
        </w:rPr>
      </w:pPr>
    </w:p>
    <w:p w14:paraId="35C63213">
      <w:pPr>
        <w:jc w:val="both"/>
        <w:rPr>
          <w:rFonts w:hint="default"/>
        </w:rPr>
      </w:pPr>
    </w:p>
    <w:p w14:paraId="6D13549F">
      <w:pPr>
        <w:jc w:val="both"/>
        <w:rPr>
          <w:rFonts w:hint="default"/>
        </w:rPr>
      </w:pPr>
      <w:r>
        <w:rPr>
          <w:rFonts w:hint="default"/>
        </w:rPr>
        <w:t>4. Blockchain for Transparency and Accountability</w:t>
      </w:r>
    </w:p>
    <w:p w14:paraId="4CCE9434">
      <w:pPr>
        <w:jc w:val="both"/>
        <w:rPr>
          <w:rFonts w:hint="default"/>
        </w:rPr>
      </w:pPr>
    </w:p>
    <w:p w14:paraId="5E1AB7D9">
      <w:pPr>
        <w:jc w:val="both"/>
        <w:rPr>
          <w:rFonts w:hint="default"/>
        </w:rPr>
      </w:pPr>
      <w:r>
        <w:rPr>
          <w:rFonts w:hint="default"/>
        </w:rPr>
        <w:t>Transparent Resource Distribution: Use blockchain technology to ensure that government schemes, scholarships, and other benefits reach marginalized communities without caste-based corruption or favoritism. Blockchain can bring transparency to the distribution of funds and resources, ensuring equality in access.</w:t>
      </w:r>
    </w:p>
    <w:p w14:paraId="04DEDD40">
      <w:pPr>
        <w:jc w:val="both"/>
        <w:rPr>
          <w:rFonts w:hint="default"/>
        </w:rPr>
      </w:pPr>
    </w:p>
    <w:p w14:paraId="5F0AAEA0">
      <w:pPr>
        <w:jc w:val="both"/>
        <w:rPr>
          <w:rFonts w:hint="default"/>
        </w:rPr>
      </w:pPr>
      <w:r>
        <w:rPr>
          <w:rFonts w:hint="default"/>
        </w:rPr>
        <w:t>Digital Identity Verification: Use blockchain to create a caste-neutral digital identity system that focuses on an individual’s qualifications and achievements rather than their caste background. This can help in eliminating caste bias in hiring and admissions.</w:t>
      </w:r>
    </w:p>
    <w:p w14:paraId="745BE1CC">
      <w:pPr>
        <w:jc w:val="both"/>
        <w:rPr>
          <w:rFonts w:hint="default"/>
        </w:rPr>
      </w:pPr>
    </w:p>
    <w:p w14:paraId="374D3F32">
      <w:pPr>
        <w:jc w:val="both"/>
        <w:rPr>
          <w:rFonts w:hint="default"/>
        </w:rPr>
      </w:pPr>
    </w:p>
    <w:p w14:paraId="2832848D">
      <w:pPr>
        <w:jc w:val="both"/>
        <w:rPr>
          <w:rFonts w:hint="default"/>
        </w:rPr>
      </w:pPr>
    </w:p>
    <w:p w14:paraId="7189F6A0">
      <w:pPr>
        <w:jc w:val="both"/>
        <w:rPr>
          <w:rFonts w:hint="default"/>
        </w:rPr>
      </w:pPr>
      <w:r>
        <w:rPr>
          <w:rFonts w:hint="default"/>
        </w:rPr>
        <w:t>5. Promoting Digital Literacy Among Marginalized Communities</w:t>
      </w:r>
    </w:p>
    <w:p w14:paraId="17916DCF">
      <w:pPr>
        <w:jc w:val="both"/>
        <w:rPr>
          <w:rFonts w:hint="default"/>
        </w:rPr>
      </w:pPr>
    </w:p>
    <w:p w14:paraId="519A3031">
      <w:pPr>
        <w:jc w:val="both"/>
        <w:rPr>
          <w:rFonts w:hint="default"/>
        </w:rPr>
      </w:pPr>
      <w:r>
        <w:rPr>
          <w:rFonts w:hint="default"/>
        </w:rPr>
        <w:t>Access to Technology: Provide marginalized communities, especially those from Scheduled Castes (SC), Scheduled Tribes (ST), and Other Backward Classes (OBC), with greater access to technology through government and NGO initiatives. This can include distributing affordable laptops, mobile phones, and internet access.</w:t>
      </w:r>
    </w:p>
    <w:p w14:paraId="6544CBFB">
      <w:pPr>
        <w:jc w:val="both"/>
        <w:rPr>
          <w:rFonts w:hint="default"/>
        </w:rPr>
      </w:pPr>
    </w:p>
    <w:p w14:paraId="470F8DB0">
      <w:pPr>
        <w:jc w:val="both"/>
        <w:rPr>
          <w:rFonts w:hint="default"/>
        </w:rPr>
      </w:pPr>
      <w:r>
        <w:rPr>
          <w:rFonts w:hint="default"/>
        </w:rPr>
        <w:t>Digital Literacy Programs: Conduct digital literacy programs that teach marginalized individuals how to use the internet, social media, and mobile apps for education, employment, and entrepreneurship. Empowering them with digital skills can help break down the economic barriers created by the caste system.</w:t>
      </w:r>
    </w:p>
    <w:p w14:paraId="08983005">
      <w:pPr>
        <w:jc w:val="both"/>
        <w:rPr>
          <w:rFonts w:hint="default"/>
        </w:rPr>
      </w:pPr>
    </w:p>
    <w:p w14:paraId="5BCABDBB">
      <w:pPr>
        <w:jc w:val="both"/>
        <w:rPr>
          <w:rFonts w:hint="default"/>
        </w:rPr>
      </w:pPr>
      <w:r>
        <w:rPr>
          <w:rFonts w:hint="default"/>
        </w:rPr>
        <w:t>Vocational Training for IT Jobs: Develop vocational training programs in IT and digital skills for marginalized communities, providing them with the tools to enter the growing tech industry, which tends to be less influenced by traditional caste hierarchies.</w:t>
      </w:r>
    </w:p>
    <w:p w14:paraId="799CC265">
      <w:pPr>
        <w:jc w:val="both"/>
        <w:rPr>
          <w:rFonts w:hint="default"/>
        </w:rPr>
      </w:pPr>
    </w:p>
    <w:p w14:paraId="350B0952">
      <w:pPr>
        <w:jc w:val="both"/>
        <w:rPr>
          <w:rFonts w:hint="default"/>
        </w:rPr>
      </w:pPr>
    </w:p>
    <w:p w14:paraId="52D4251C">
      <w:pPr>
        <w:jc w:val="both"/>
        <w:rPr>
          <w:rFonts w:hint="default"/>
        </w:rPr>
      </w:pPr>
    </w:p>
    <w:p w14:paraId="296057F0">
      <w:pPr>
        <w:jc w:val="both"/>
        <w:rPr>
          <w:rFonts w:hint="default"/>
        </w:rPr>
      </w:pPr>
      <w:r>
        <w:rPr>
          <w:rFonts w:hint="default"/>
        </w:rPr>
        <w:t>6. Job Portals with Caste-Neutral Hiring Practices</w:t>
      </w:r>
    </w:p>
    <w:p w14:paraId="35E1382D">
      <w:pPr>
        <w:jc w:val="both"/>
        <w:rPr>
          <w:rFonts w:hint="default"/>
        </w:rPr>
      </w:pPr>
    </w:p>
    <w:p w14:paraId="7FCCE261">
      <w:pPr>
        <w:jc w:val="both"/>
        <w:rPr>
          <w:rFonts w:hint="default"/>
        </w:rPr>
      </w:pPr>
      <w:r>
        <w:rPr>
          <w:rFonts w:hint="default"/>
        </w:rPr>
        <w:t>Caste-Neutral Job Platforms: Create and promote online job portals that focus on caste-neutral hiring, where candidates are evaluated based on their skills, experience, and qualifications rather than their caste background.</w:t>
      </w:r>
    </w:p>
    <w:p w14:paraId="51FB4BFE">
      <w:pPr>
        <w:jc w:val="both"/>
        <w:rPr>
          <w:rFonts w:hint="default"/>
        </w:rPr>
      </w:pPr>
    </w:p>
    <w:p w14:paraId="7F8D7E55">
      <w:pPr>
        <w:jc w:val="both"/>
        <w:rPr>
          <w:rFonts w:hint="default"/>
        </w:rPr>
      </w:pPr>
      <w:r>
        <w:rPr>
          <w:rFonts w:hint="default"/>
        </w:rPr>
        <w:t>AI-Driven Recruitment Tools: Use artificial intelligence (AI) to remove biases in hiring practices. AI-driven tools can help ensure that candidates are selected based on their abilities and potential rather than their caste.</w:t>
      </w:r>
    </w:p>
    <w:p w14:paraId="7839535D">
      <w:pPr>
        <w:jc w:val="both"/>
        <w:rPr>
          <w:rFonts w:hint="default"/>
        </w:rPr>
      </w:pPr>
    </w:p>
    <w:p w14:paraId="2CFF104B">
      <w:pPr>
        <w:jc w:val="both"/>
        <w:rPr>
          <w:rFonts w:hint="default"/>
        </w:rPr>
      </w:pPr>
    </w:p>
    <w:p w14:paraId="1BC06F15">
      <w:pPr>
        <w:jc w:val="both"/>
        <w:rPr>
          <w:rFonts w:hint="default"/>
        </w:rPr>
      </w:pPr>
    </w:p>
    <w:p w14:paraId="1F84B8D2">
      <w:pPr>
        <w:jc w:val="both"/>
        <w:rPr>
          <w:rFonts w:hint="default"/>
        </w:rPr>
      </w:pPr>
      <w:r>
        <w:rPr>
          <w:rFonts w:hint="default"/>
        </w:rPr>
        <w:t>7. E-Governance and Accountability</w:t>
      </w:r>
    </w:p>
    <w:p w14:paraId="12E8FDC5">
      <w:pPr>
        <w:jc w:val="both"/>
        <w:rPr>
          <w:rFonts w:hint="default"/>
        </w:rPr>
      </w:pPr>
    </w:p>
    <w:p w14:paraId="5B739F19">
      <w:pPr>
        <w:jc w:val="both"/>
        <w:rPr>
          <w:rFonts w:hint="default"/>
        </w:rPr>
      </w:pPr>
      <w:r>
        <w:rPr>
          <w:rFonts w:hint="default"/>
        </w:rPr>
        <w:t>Digital Governance for Anti-Caste Policies: Leverage e-governance platforms to monitor the implementation of caste-based anti-discrimination laws and track government initiatives designed to uplift marginalized communities. These platforms can provide real-time data on the effectiveness of policies like the SC/ST Prevention of Atrocities Act.</w:t>
      </w:r>
    </w:p>
    <w:p w14:paraId="3DB49BEE">
      <w:pPr>
        <w:jc w:val="both"/>
        <w:rPr>
          <w:rFonts w:hint="default"/>
        </w:rPr>
      </w:pPr>
    </w:p>
    <w:p w14:paraId="052A8F08">
      <w:pPr>
        <w:jc w:val="both"/>
        <w:rPr>
          <w:rFonts w:hint="default"/>
        </w:rPr>
      </w:pPr>
      <w:r>
        <w:rPr>
          <w:rFonts w:hint="default"/>
        </w:rPr>
        <w:t>Public Grievance Platforms: Develop online portals where citizens can lodge complaints related to caste-based discrimination, ensuring swift government action and public accountability.</w:t>
      </w:r>
    </w:p>
    <w:p w14:paraId="5BAE72EE">
      <w:pPr>
        <w:jc w:val="both"/>
        <w:rPr>
          <w:rFonts w:hint="default"/>
        </w:rPr>
      </w:pPr>
    </w:p>
    <w:p w14:paraId="76D97650">
      <w:pPr>
        <w:jc w:val="both"/>
        <w:rPr>
          <w:rFonts w:hint="default"/>
        </w:rPr>
      </w:pPr>
    </w:p>
    <w:p w14:paraId="47A9C077">
      <w:pPr>
        <w:jc w:val="both"/>
        <w:rPr>
          <w:rFonts w:hint="default"/>
        </w:rPr>
      </w:pPr>
    </w:p>
    <w:p w14:paraId="4C3962A2">
      <w:pPr>
        <w:jc w:val="both"/>
        <w:rPr>
          <w:rFonts w:hint="default"/>
        </w:rPr>
      </w:pPr>
      <w:r>
        <w:rPr>
          <w:rFonts w:hint="default"/>
        </w:rPr>
        <w:t>8. Crowdfunding for Social Justice Initiatives</w:t>
      </w:r>
    </w:p>
    <w:p w14:paraId="0C955434">
      <w:pPr>
        <w:jc w:val="both"/>
        <w:rPr>
          <w:rFonts w:hint="default"/>
        </w:rPr>
      </w:pPr>
    </w:p>
    <w:p w14:paraId="3A6BECC8">
      <w:pPr>
        <w:jc w:val="both"/>
        <w:rPr>
          <w:rFonts w:hint="default"/>
        </w:rPr>
      </w:pPr>
      <w:r>
        <w:rPr>
          <w:rFonts w:hint="default"/>
        </w:rPr>
        <w:t>Support for Anti-Caste Movements: Use crowdfunding platforms to raise funds for grassroots movements, NGOs, and social campaigns that work towards eradicating caste discrimination. Crowdfunding can be a powerful tool to support legal battles, educational initiatives, and awareness campaigns focused on caste equality.</w:t>
      </w:r>
    </w:p>
    <w:p w14:paraId="49B4C4B7">
      <w:pPr>
        <w:jc w:val="both"/>
        <w:rPr>
          <w:rFonts w:hint="default"/>
        </w:rPr>
      </w:pPr>
    </w:p>
    <w:p w14:paraId="3B152BDC">
      <w:pPr>
        <w:jc w:val="both"/>
        <w:rPr>
          <w:rFonts w:hint="default"/>
        </w:rPr>
      </w:pPr>
      <w:r>
        <w:rPr>
          <w:rFonts w:hint="default"/>
        </w:rPr>
        <w:t>Financial Aid for Marginalized Communities: Crowdfund scholarships, financial aid, and other resources to support the education and entrepreneurship of individuals from marginalized communities.</w:t>
      </w:r>
    </w:p>
    <w:p w14:paraId="2FD69D97">
      <w:pPr>
        <w:jc w:val="both"/>
        <w:rPr>
          <w:rFonts w:hint="default"/>
        </w:rPr>
      </w:pPr>
    </w:p>
    <w:p w14:paraId="6515D197">
      <w:pPr>
        <w:jc w:val="both"/>
        <w:rPr>
          <w:rFonts w:hint="default"/>
        </w:rPr>
      </w:pPr>
    </w:p>
    <w:p w14:paraId="0D1048C9">
      <w:pPr>
        <w:jc w:val="both"/>
        <w:rPr>
          <w:rFonts w:hint="default"/>
        </w:rPr>
      </w:pPr>
    </w:p>
    <w:p w14:paraId="7DA736C6">
      <w:pPr>
        <w:jc w:val="both"/>
        <w:rPr>
          <w:rFonts w:hint="default"/>
        </w:rPr>
      </w:pPr>
      <w:r>
        <w:rPr>
          <w:rFonts w:hint="default"/>
        </w:rPr>
        <w:t>9. Artificial Intelligence and Data Analytics for Policy Planning</w:t>
      </w:r>
    </w:p>
    <w:p w14:paraId="020B1BBC">
      <w:pPr>
        <w:jc w:val="both"/>
        <w:rPr>
          <w:rFonts w:hint="default"/>
        </w:rPr>
      </w:pPr>
    </w:p>
    <w:p w14:paraId="34856F94">
      <w:pPr>
        <w:jc w:val="both"/>
        <w:rPr>
          <w:rFonts w:hint="default"/>
        </w:rPr>
      </w:pPr>
      <w:r>
        <w:rPr>
          <w:rFonts w:hint="default"/>
        </w:rPr>
        <w:t>Data-Driven Policy Planning: Use AI and data analytics to analyze trends in caste-based discrimination and socio-economic inequalities. This data can be used to create targeted policies aimed at reducing caste disparities in education, employment, and social welfare.</w:t>
      </w:r>
    </w:p>
    <w:p w14:paraId="6F47FF8C">
      <w:pPr>
        <w:jc w:val="both"/>
        <w:rPr>
          <w:rFonts w:hint="default"/>
        </w:rPr>
      </w:pPr>
    </w:p>
    <w:p w14:paraId="2F04BC32">
      <w:pPr>
        <w:jc w:val="both"/>
        <w:rPr>
          <w:rFonts w:hint="default"/>
        </w:rPr>
      </w:pPr>
      <w:r>
        <w:rPr>
          <w:rFonts w:hint="default"/>
        </w:rPr>
        <w:t>Predictive Analytics for Intervention: Implement predictive analytics to identify regions or sectors where caste-based discrimination is most likely to occur. This information can help government agencies and NGOs intervene proactively before discrimination escalates into violence or systemic exclusion.</w:t>
      </w:r>
    </w:p>
    <w:p w14:paraId="3A46A57C">
      <w:pPr>
        <w:jc w:val="both"/>
        <w:rPr>
          <w:rFonts w:hint="default"/>
        </w:rPr>
      </w:pPr>
    </w:p>
    <w:p w14:paraId="61F13240">
      <w:pPr>
        <w:jc w:val="both"/>
        <w:rPr>
          <w:rFonts w:hint="default"/>
        </w:rPr>
      </w:pPr>
    </w:p>
    <w:p w14:paraId="24B9A38E">
      <w:pPr>
        <w:jc w:val="both"/>
        <w:rPr>
          <w:rFonts w:hint="default"/>
        </w:rPr>
      </w:pPr>
    </w:p>
    <w:p w14:paraId="6D08CF78">
      <w:pPr>
        <w:jc w:val="both"/>
        <w:rPr>
          <w:rFonts w:hint="default"/>
        </w:rPr>
      </w:pPr>
      <w:r>
        <w:rPr>
          <w:rFonts w:hint="default"/>
        </w:rPr>
        <w:t>10. E-Commerce and Financial Inclusion</w:t>
      </w:r>
    </w:p>
    <w:p w14:paraId="512AEABE">
      <w:pPr>
        <w:jc w:val="both"/>
        <w:rPr>
          <w:rFonts w:hint="default"/>
        </w:rPr>
      </w:pPr>
    </w:p>
    <w:p w14:paraId="0728FA02">
      <w:pPr>
        <w:jc w:val="both"/>
        <w:rPr>
          <w:rFonts w:hint="default"/>
        </w:rPr>
      </w:pPr>
    </w:p>
    <w:p w14:paraId="49834090">
      <w:pPr>
        <w:jc w:val="both"/>
        <w:rPr>
          <w:rFonts w:hint="default"/>
        </w:rPr>
      </w:pPr>
    </w:p>
    <w:p w14:paraId="20BF0272">
      <w:pPr>
        <w:jc w:val="both"/>
        <w:rPr>
          <w:rFonts w:hint="default"/>
        </w:rPr>
      </w:pPr>
      <w:r>
        <w:rPr>
          <w:rFonts w:hint="default"/>
        </w:rPr>
        <w:t>Caste-Neutral E-Commerce Platforms: Promote caste-neutral e-commerce platforms that offer equal opportunities for entrepreneurs from marginalized communities. These platforms can help small business owners from SC, ST, and OBC groups to sell their products online, breaking free from traditional caste-based economic structures.</w:t>
      </w:r>
    </w:p>
    <w:p w14:paraId="55207EED">
      <w:pPr>
        <w:jc w:val="both"/>
        <w:rPr>
          <w:rFonts w:hint="default"/>
        </w:rPr>
      </w:pPr>
    </w:p>
    <w:p w14:paraId="215CEBDA">
      <w:pPr>
        <w:jc w:val="both"/>
        <w:rPr>
          <w:rFonts w:hint="default"/>
        </w:rPr>
      </w:pPr>
      <w:r>
        <w:rPr>
          <w:rFonts w:hint="default"/>
        </w:rPr>
        <w:t>Digital Financial Services for Marginalized Communities: Use digital financial services like mobile banking and microloans to offer financial inclusion to marginalized communities. By providing them with access to credit and investment opportunities, these services can help break the cycle of caste-based economic dependency.</w:t>
      </w:r>
    </w:p>
    <w:p w14:paraId="2CF9CA2C">
      <w:pPr>
        <w:jc w:val="both"/>
        <w:rPr>
          <w:rFonts w:hint="default"/>
        </w:rPr>
      </w:pPr>
    </w:p>
    <w:p w14:paraId="4EA755B4">
      <w:pPr>
        <w:jc w:val="both"/>
        <w:rPr>
          <w:rFonts w:hint="default"/>
        </w:rPr>
      </w:pPr>
    </w:p>
    <w:p w14:paraId="4000D11D">
      <w:pPr>
        <w:jc w:val="both"/>
        <w:rPr>
          <w:rFonts w:hint="default"/>
        </w:rPr>
      </w:pPr>
      <w:r>
        <w:rPr>
          <w:rFonts w:hint="default"/>
        </w:rPr>
        <w:t>Conclusion</w:t>
      </w:r>
    </w:p>
    <w:p w14:paraId="45638863">
      <w:pPr>
        <w:jc w:val="both"/>
        <w:rPr>
          <w:rFonts w:hint="default"/>
        </w:rPr>
      </w:pPr>
    </w:p>
    <w:p w14:paraId="3A2FC541">
      <w:pPr>
        <w:jc w:val="both"/>
        <w:rPr>
          <w:rFonts w:hint="default"/>
        </w:rPr>
      </w:pPr>
      <w:r>
        <w:rPr>
          <w:rFonts w:hint="default"/>
        </w:rPr>
        <w:t>Technological empowerment can play a transformative role in eradicating the caste system in India by providing new tools for education, transparency, and equality. Digital platforms, AI-driven solutions, and e-governance initiatives can help dismantle caste-based discrimination and create a more inclusive society. Through technology, marginalized communities can access opportunities and resources that break traditional caste barriers, driving India toward greater equality and social justice.</w:t>
      </w:r>
    </w:p>
    <w:p w14:paraId="59B3A7DD">
      <w:pPr>
        <w:jc w:val="both"/>
        <w:rPr>
          <w:rFonts w:hint="default"/>
        </w:rPr>
      </w:pPr>
    </w:p>
    <w:p w14:paraId="39DD5ADD">
      <w:pPr>
        <w:jc w:val="both"/>
        <w:rPr>
          <w:rFonts w:hint="default"/>
        </w:rPr>
      </w:pPr>
    </w:p>
    <w:p w14:paraId="581C4DEC">
      <w:pPr>
        <w:jc w:val="both"/>
        <w:rPr>
          <w:rFonts w:hint="default"/>
        </w:rPr>
      </w:pPr>
    </w:p>
    <w:p w14:paraId="0E18C04A">
      <w:pPr>
        <w:jc w:val="both"/>
        <w:rPr>
          <w:rFonts w:hint="default"/>
        </w:rPr>
      </w:pPr>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485D1D"/>
    <w:rsid w:val="65485D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25</Pages>
  <Words>0</Words>
  <Characters>0</Characters>
  <Lines>0</Lines>
  <Paragraphs>0</Paragraphs>
  <TotalTime>74</TotalTime>
  <ScaleCrop>false</ScaleCrop>
  <LinksUpToDate>false</LinksUpToDate>
  <CharactersWithSpaces>0</CharactersWithSpaces>
  <Application>WPS Office_12.2.0.18283_F1E327BC-269C-435d-A152-05C5408002CA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2024-09-24T18:51:00Z</dcterms:created>
  <dc:creator>Zayd Vaziruddin</dc:creator>
  <cp:lastModifiedBy>Zayd Vaziruddin</cp:lastModifiedBy>
  <dcterms:modified xsi:type="dcterms:W3CDTF">2024-09-24T20:11:23Z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88E5B8A6EA82484686B4206B6138B7DD_11</vt:lpwstr>
  </property>
</Properties>
</file>